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7E56" w14:textId="77777777" w:rsidR="00490AD5" w:rsidRDefault="00843568" w:rsidP="00092B09">
      <w:pPr>
        <w:numPr>
          <w:ilvl w:val="12"/>
          <w:numId w:val="0"/>
        </w:numPr>
        <w:tabs>
          <w:tab w:val="left" w:pos="5954"/>
        </w:tabs>
        <w:ind w:right="45"/>
        <w:rPr>
          <w:rFonts w:ascii="Calibri" w:hAnsi="Calibri" w:cs="Calibri"/>
        </w:rPr>
      </w:pPr>
      <w:r w:rsidRPr="003E2885">
        <w:rPr>
          <w:rFonts w:ascii="Calibri" w:hAnsi="Calibri" w:cs="Calibri"/>
        </w:rPr>
        <w:tab/>
      </w:r>
    </w:p>
    <w:p w14:paraId="7A497DE8" w14:textId="77777777" w:rsidR="00D31AFC" w:rsidRPr="003E2885" w:rsidRDefault="00D31AFC" w:rsidP="00092B09">
      <w:pPr>
        <w:numPr>
          <w:ilvl w:val="12"/>
          <w:numId w:val="0"/>
        </w:numPr>
        <w:tabs>
          <w:tab w:val="left" w:pos="5954"/>
        </w:tabs>
        <w:ind w:right="45"/>
        <w:rPr>
          <w:rFonts w:ascii="Calibri" w:hAnsi="Calibri" w:cs="Calibri"/>
          <w:b/>
          <w:bCs/>
        </w:rPr>
      </w:pPr>
    </w:p>
    <w:p w14:paraId="70703739" w14:textId="77777777" w:rsidR="00BD0388" w:rsidRPr="003E2885" w:rsidRDefault="00BD0388" w:rsidP="001D252B">
      <w:pPr>
        <w:jc w:val="center"/>
        <w:rPr>
          <w:rFonts w:ascii="Calibri" w:hAnsi="Calibri" w:cs="Calibri"/>
          <w:b/>
          <w:sz w:val="22"/>
          <w:szCs w:val="22"/>
        </w:rPr>
      </w:pPr>
      <w:r w:rsidRPr="003E2885">
        <w:rPr>
          <w:rFonts w:ascii="Calibri" w:hAnsi="Calibri" w:cs="Calibri"/>
          <w:b/>
          <w:sz w:val="22"/>
          <w:szCs w:val="22"/>
        </w:rPr>
        <w:t xml:space="preserve">SPAUSDINIMO </w:t>
      </w:r>
      <w:r w:rsidR="009D1D81" w:rsidRPr="003E2885">
        <w:rPr>
          <w:rFonts w:ascii="Calibri" w:hAnsi="Calibri" w:cs="Calibri"/>
          <w:b/>
          <w:sz w:val="22"/>
          <w:szCs w:val="22"/>
        </w:rPr>
        <w:t>PASLAUGŲ</w:t>
      </w:r>
      <w:r w:rsidRPr="003E2885">
        <w:rPr>
          <w:rFonts w:ascii="Calibri" w:hAnsi="Calibri" w:cs="Calibri"/>
          <w:b/>
          <w:sz w:val="22"/>
          <w:szCs w:val="22"/>
        </w:rPr>
        <w:t xml:space="preserve"> </w:t>
      </w:r>
      <w:r w:rsidR="00FF0BC7">
        <w:rPr>
          <w:rFonts w:ascii="Calibri" w:hAnsi="Calibri" w:cs="Calibri"/>
          <w:b/>
          <w:sz w:val="22"/>
          <w:szCs w:val="22"/>
        </w:rPr>
        <w:t xml:space="preserve">IR PRIEŽIŪROS </w:t>
      </w:r>
    </w:p>
    <w:p w14:paraId="1C036EFC" w14:textId="77777777" w:rsidR="00BD0388" w:rsidRPr="003E2885" w:rsidRDefault="00BD0388" w:rsidP="001D252B">
      <w:pPr>
        <w:jc w:val="center"/>
        <w:rPr>
          <w:rFonts w:ascii="Calibri" w:hAnsi="Calibri" w:cs="Calibri"/>
          <w:b/>
          <w:sz w:val="22"/>
          <w:szCs w:val="22"/>
        </w:rPr>
      </w:pPr>
      <w:r w:rsidRPr="003E2885">
        <w:rPr>
          <w:rFonts w:ascii="Calibri" w:hAnsi="Calibri" w:cs="Calibri"/>
          <w:b/>
          <w:sz w:val="22"/>
          <w:szCs w:val="22"/>
        </w:rPr>
        <w:t>TECHNINĖ SPECIFIKACIJA</w:t>
      </w:r>
    </w:p>
    <w:p w14:paraId="4AC574F7" w14:textId="77777777" w:rsidR="00BD0388" w:rsidRPr="003E2885" w:rsidRDefault="00BD0388" w:rsidP="001D252B">
      <w:pPr>
        <w:pStyle w:val="Heading1"/>
        <w:spacing w:before="0" w:after="0"/>
        <w:rPr>
          <w:rFonts w:ascii="Calibri" w:hAnsi="Calibri" w:cs="Calibri"/>
          <w:sz w:val="22"/>
          <w:szCs w:val="22"/>
        </w:rPr>
      </w:pPr>
    </w:p>
    <w:p w14:paraId="14250325" w14:textId="77777777" w:rsidR="00490AD5" w:rsidRPr="003E2885" w:rsidRDefault="00490AD5" w:rsidP="00490AD5">
      <w:pPr>
        <w:rPr>
          <w:rFonts w:ascii="Calibri" w:hAnsi="Calibri" w:cs="Calibri"/>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497"/>
      </w:tblGrid>
      <w:tr w:rsidR="00BD0388" w:rsidRPr="003E2885" w14:paraId="0CB8E7DD" w14:textId="77777777" w:rsidTr="00843568">
        <w:trPr>
          <w:trHeight w:val="151"/>
        </w:trPr>
        <w:tc>
          <w:tcPr>
            <w:tcW w:w="709" w:type="dxa"/>
            <w:noWrap/>
          </w:tcPr>
          <w:p w14:paraId="6AF66CFE" w14:textId="77777777" w:rsidR="00BD0388" w:rsidRPr="003E2885" w:rsidRDefault="008A3980" w:rsidP="00D564EC">
            <w:pPr>
              <w:rPr>
                <w:rFonts w:ascii="Calibri" w:hAnsi="Calibri" w:cs="Calibri"/>
                <w:b/>
                <w:bCs/>
                <w:sz w:val="22"/>
                <w:szCs w:val="22"/>
              </w:rPr>
            </w:pPr>
            <w:r w:rsidRPr="003E2885">
              <w:rPr>
                <w:rFonts w:ascii="Calibri" w:hAnsi="Calibri" w:cs="Calibri"/>
                <w:b/>
                <w:bCs/>
                <w:sz w:val="22"/>
                <w:szCs w:val="22"/>
              </w:rPr>
              <w:t>1.</w:t>
            </w:r>
          </w:p>
        </w:tc>
        <w:tc>
          <w:tcPr>
            <w:tcW w:w="9497" w:type="dxa"/>
          </w:tcPr>
          <w:p w14:paraId="0AC04237" w14:textId="77777777" w:rsidR="00BD0388" w:rsidRPr="003E2885" w:rsidRDefault="008A3980" w:rsidP="00824425">
            <w:pPr>
              <w:pStyle w:val="Heading1"/>
              <w:spacing w:before="0" w:after="0"/>
              <w:jc w:val="both"/>
              <w:rPr>
                <w:rFonts w:ascii="Calibri" w:hAnsi="Calibri" w:cs="Calibri"/>
                <w:sz w:val="22"/>
                <w:szCs w:val="22"/>
              </w:rPr>
            </w:pPr>
            <w:r w:rsidRPr="003E2885">
              <w:rPr>
                <w:rFonts w:ascii="Calibri" w:hAnsi="Calibri" w:cs="Calibri"/>
                <w:sz w:val="22"/>
                <w:szCs w:val="22"/>
              </w:rPr>
              <w:t>Paslaug</w:t>
            </w:r>
            <w:r w:rsidR="00824425" w:rsidRPr="003E2885">
              <w:rPr>
                <w:rFonts w:ascii="Calibri" w:hAnsi="Calibri" w:cs="Calibri"/>
                <w:sz w:val="22"/>
                <w:szCs w:val="22"/>
              </w:rPr>
              <w:t>ų</w:t>
            </w:r>
            <w:r w:rsidRPr="003E2885">
              <w:rPr>
                <w:rFonts w:ascii="Calibri" w:hAnsi="Calibri" w:cs="Calibri"/>
                <w:sz w:val="22"/>
                <w:szCs w:val="22"/>
              </w:rPr>
              <w:t xml:space="preserve"> apimtis ir bendieji reikalavimai</w:t>
            </w:r>
          </w:p>
        </w:tc>
      </w:tr>
      <w:tr w:rsidR="00BD0388" w:rsidRPr="003E2885" w14:paraId="7CDD3326" w14:textId="77777777" w:rsidTr="00843568">
        <w:trPr>
          <w:trHeight w:val="442"/>
        </w:trPr>
        <w:tc>
          <w:tcPr>
            <w:tcW w:w="709" w:type="dxa"/>
            <w:noWrap/>
          </w:tcPr>
          <w:p w14:paraId="2CA3BF63" w14:textId="77777777" w:rsidR="00BD0388" w:rsidRPr="003E2885" w:rsidRDefault="00BD0388" w:rsidP="00D564EC">
            <w:pPr>
              <w:rPr>
                <w:rFonts w:ascii="Calibri" w:hAnsi="Calibri" w:cs="Calibri"/>
                <w:bCs/>
                <w:sz w:val="22"/>
                <w:szCs w:val="22"/>
              </w:rPr>
            </w:pPr>
            <w:r w:rsidRPr="003E2885">
              <w:rPr>
                <w:rFonts w:ascii="Calibri" w:hAnsi="Calibri" w:cs="Calibri"/>
                <w:bCs/>
                <w:sz w:val="22"/>
                <w:szCs w:val="22"/>
              </w:rPr>
              <w:t>1.1.</w:t>
            </w:r>
          </w:p>
        </w:tc>
        <w:tc>
          <w:tcPr>
            <w:tcW w:w="9497" w:type="dxa"/>
          </w:tcPr>
          <w:p w14:paraId="20F1F1FD" w14:textId="755829D2" w:rsidR="000A2AC3" w:rsidRPr="003E2885" w:rsidRDefault="008C4529" w:rsidP="00D564EC">
            <w:pPr>
              <w:jc w:val="both"/>
              <w:rPr>
                <w:rFonts w:ascii="Calibri" w:hAnsi="Calibri" w:cs="Calibri"/>
                <w:sz w:val="22"/>
                <w:szCs w:val="22"/>
              </w:rPr>
            </w:pPr>
            <w:r>
              <w:rPr>
                <w:rFonts w:ascii="Calibri" w:hAnsi="Calibri" w:cs="Calibri"/>
                <w:sz w:val="22"/>
                <w:szCs w:val="22"/>
              </w:rPr>
              <w:t>Akcinė Bendrovė</w:t>
            </w:r>
            <w:r w:rsidR="009B76B7" w:rsidRPr="003E2885">
              <w:rPr>
                <w:rFonts w:ascii="Calibri" w:hAnsi="Calibri" w:cs="Calibri"/>
                <w:sz w:val="22"/>
                <w:szCs w:val="22"/>
              </w:rPr>
              <w:t xml:space="preserve"> „Oro navigacija“ (toliau – </w:t>
            </w:r>
            <w:r w:rsidR="00BD0388" w:rsidRPr="003E2885">
              <w:rPr>
                <w:rFonts w:ascii="Calibri" w:hAnsi="Calibri" w:cs="Calibri"/>
                <w:sz w:val="22"/>
                <w:szCs w:val="22"/>
              </w:rPr>
              <w:t>Perkančioji organizacija</w:t>
            </w:r>
            <w:r w:rsidR="009B76B7" w:rsidRPr="003E2885">
              <w:rPr>
                <w:rFonts w:ascii="Calibri" w:hAnsi="Calibri" w:cs="Calibri"/>
                <w:sz w:val="22"/>
                <w:szCs w:val="22"/>
              </w:rPr>
              <w:t>)</w:t>
            </w:r>
            <w:r w:rsidR="00BD0388" w:rsidRPr="003E2885">
              <w:rPr>
                <w:rFonts w:ascii="Calibri" w:hAnsi="Calibri" w:cs="Calibri"/>
                <w:sz w:val="22"/>
                <w:szCs w:val="22"/>
              </w:rPr>
              <w:t xml:space="preserve"> numato įsigyti spausdinimo, </w:t>
            </w:r>
            <w:r w:rsidR="00BD0388" w:rsidRPr="00B363C1">
              <w:rPr>
                <w:rFonts w:ascii="Calibri" w:hAnsi="Calibri" w:cs="Calibri"/>
                <w:sz w:val="22"/>
                <w:szCs w:val="22"/>
              </w:rPr>
              <w:t xml:space="preserve">kopijavimo, skenavimo </w:t>
            </w:r>
            <w:r w:rsidR="00824425" w:rsidRPr="002526B9">
              <w:rPr>
                <w:rFonts w:asciiTheme="minorHAnsi" w:hAnsiTheme="minorHAnsi" w:cstheme="minorHAnsi"/>
                <w:sz w:val="22"/>
                <w:szCs w:val="22"/>
              </w:rPr>
              <w:t>paslaugas</w:t>
            </w:r>
            <w:r w:rsidR="00B363C1" w:rsidRPr="002526B9">
              <w:rPr>
                <w:rFonts w:asciiTheme="minorHAnsi" w:hAnsiTheme="minorHAnsi" w:cstheme="minorHAnsi"/>
                <w:sz w:val="22"/>
                <w:szCs w:val="22"/>
              </w:rPr>
              <w:t>, naudojant savo kopijavimo-spausdinimo įrenginius, į kurias turi būti įskaičiuotos ir šių įrenginių techninės priežiūros ir remonto, įskaitant aptarnavimą, paslaugos, kai Perkančiosios organizacijos išlaidos priklauso nuo faktiškai atspausdintų ar nukopijuotų lapų skaičiaus</w:t>
            </w:r>
            <w:r w:rsidR="00BD0388" w:rsidRPr="002526B9">
              <w:rPr>
                <w:rFonts w:asciiTheme="minorHAnsi" w:hAnsiTheme="minorHAnsi" w:cstheme="minorHAnsi"/>
                <w:sz w:val="22"/>
                <w:szCs w:val="22"/>
              </w:rPr>
              <w:t>.</w:t>
            </w:r>
          </w:p>
        </w:tc>
      </w:tr>
      <w:tr w:rsidR="00BD0388" w:rsidRPr="003E2885" w14:paraId="67DD9B0E" w14:textId="77777777" w:rsidTr="00843568">
        <w:trPr>
          <w:trHeight w:val="165"/>
        </w:trPr>
        <w:tc>
          <w:tcPr>
            <w:tcW w:w="709" w:type="dxa"/>
            <w:noWrap/>
          </w:tcPr>
          <w:p w14:paraId="4D003A81" w14:textId="77777777" w:rsidR="00BD0388" w:rsidRPr="003E2885" w:rsidRDefault="00BD0388" w:rsidP="00D564EC">
            <w:pPr>
              <w:rPr>
                <w:rFonts w:ascii="Calibri" w:hAnsi="Calibri" w:cs="Calibri"/>
                <w:bCs/>
                <w:sz w:val="22"/>
                <w:szCs w:val="22"/>
              </w:rPr>
            </w:pPr>
            <w:r w:rsidRPr="003E2885">
              <w:rPr>
                <w:rFonts w:ascii="Calibri" w:hAnsi="Calibri" w:cs="Calibri"/>
                <w:bCs/>
                <w:sz w:val="22"/>
                <w:szCs w:val="22"/>
              </w:rPr>
              <w:t>1.2.</w:t>
            </w:r>
          </w:p>
        </w:tc>
        <w:tc>
          <w:tcPr>
            <w:tcW w:w="9497" w:type="dxa"/>
          </w:tcPr>
          <w:p w14:paraId="1CD150E4" w14:textId="77777777" w:rsidR="00092B09" w:rsidRPr="003E2885" w:rsidRDefault="00BD0388" w:rsidP="00D564EC">
            <w:pPr>
              <w:jc w:val="both"/>
              <w:rPr>
                <w:rFonts w:ascii="Calibri" w:hAnsi="Calibri" w:cs="Calibri"/>
                <w:sz w:val="22"/>
                <w:szCs w:val="22"/>
              </w:rPr>
            </w:pPr>
            <w:r w:rsidRPr="003E2885">
              <w:rPr>
                <w:rFonts w:ascii="Calibri" w:hAnsi="Calibri" w:cs="Calibri"/>
                <w:sz w:val="22"/>
                <w:szCs w:val="22"/>
              </w:rPr>
              <w:t xml:space="preserve">Perkančioji organizacija </w:t>
            </w:r>
            <w:r w:rsidR="00FF0BC7">
              <w:rPr>
                <w:rFonts w:ascii="Calibri" w:hAnsi="Calibri" w:cs="Calibri"/>
                <w:sz w:val="22"/>
                <w:szCs w:val="22"/>
              </w:rPr>
              <w:t xml:space="preserve">šiuo metu turi </w:t>
            </w:r>
            <w:r w:rsidRPr="003E2885">
              <w:rPr>
                <w:rFonts w:ascii="Calibri" w:hAnsi="Calibri" w:cs="Calibri"/>
                <w:sz w:val="22"/>
                <w:szCs w:val="22"/>
              </w:rPr>
              <w:t>1</w:t>
            </w:r>
            <w:r w:rsidR="001A4257" w:rsidRPr="003E2885">
              <w:rPr>
                <w:rFonts w:ascii="Calibri" w:hAnsi="Calibri" w:cs="Calibri"/>
                <w:sz w:val="22"/>
                <w:szCs w:val="22"/>
              </w:rPr>
              <w:t>4</w:t>
            </w:r>
            <w:r w:rsidRPr="003E2885">
              <w:rPr>
                <w:rFonts w:ascii="Calibri" w:hAnsi="Calibri" w:cs="Calibri"/>
                <w:sz w:val="22"/>
                <w:szCs w:val="22"/>
              </w:rPr>
              <w:t xml:space="preserve"> įrenginių</w:t>
            </w:r>
            <w:r w:rsidR="00092B09" w:rsidRPr="003E2885">
              <w:rPr>
                <w:rFonts w:ascii="Calibri" w:hAnsi="Calibri" w:cs="Calibri"/>
                <w:sz w:val="22"/>
                <w:szCs w:val="22"/>
              </w:rPr>
              <w:t>:</w:t>
            </w:r>
          </w:p>
          <w:p w14:paraId="2518EF21" w14:textId="77777777" w:rsidR="00092B09" w:rsidRPr="003E2885" w:rsidRDefault="00092B09" w:rsidP="00D564EC">
            <w:pPr>
              <w:jc w:val="both"/>
              <w:rPr>
                <w:rFonts w:ascii="Calibri" w:hAnsi="Calibri" w:cs="Calibri"/>
                <w:sz w:val="22"/>
                <w:szCs w:val="22"/>
              </w:rPr>
            </w:pPr>
            <w:r w:rsidRPr="003E2885">
              <w:rPr>
                <w:rFonts w:ascii="Calibri" w:hAnsi="Calibri" w:cs="Calibri"/>
                <w:sz w:val="22"/>
                <w:szCs w:val="22"/>
              </w:rPr>
              <w:t xml:space="preserve">Vilniaus m. – </w:t>
            </w:r>
            <w:r w:rsidR="009D1D81" w:rsidRPr="003E2885">
              <w:rPr>
                <w:rFonts w:ascii="Calibri" w:hAnsi="Calibri" w:cs="Calibri"/>
                <w:sz w:val="22"/>
                <w:szCs w:val="22"/>
              </w:rPr>
              <w:t>11</w:t>
            </w:r>
            <w:r w:rsidRPr="003E2885">
              <w:rPr>
                <w:rFonts w:ascii="Calibri" w:hAnsi="Calibri" w:cs="Calibri"/>
                <w:sz w:val="22"/>
                <w:szCs w:val="22"/>
              </w:rPr>
              <w:t xml:space="preserve"> vnt.;</w:t>
            </w:r>
          </w:p>
          <w:p w14:paraId="489A9696" w14:textId="77777777" w:rsidR="00092B09" w:rsidRPr="003E2885" w:rsidRDefault="00092B09" w:rsidP="00D564EC">
            <w:pPr>
              <w:jc w:val="both"/>
              <w:rPr>
                <w:rFonts w:ascii="Calibri" w:hAnsi="Calibri" w:cs="Calibri"/>
                <w:sz w:val="22"/>
                <w:szCs w:val="22"/>
              </w:rPr>
            </w:pPr>
            <w:r w:rsidRPr="003E2885">
              <w:rPr>
                <w:rFonts w:ascii="Calibri" w:hAnsi="Calibri" w:cs="Calibri"/>
                <w:sz w:val="22"/>
                <w:szCs w:val="22"/>
              </w:rPr>
              <w:t>Kauno raj. – 1 vnt.;</w:t>
            </w:r>
          </w:p>
          <w:p w14:paraId="6D8FCAE9" w14:textId="77777777" w:rsidR="00092B09" w:rsidRPr="003E2885" w:rsidRDefault="00092B09" w:rsidP="00D564EC">
            <w:pPr>
              <w:jc w:val="both"/>
              <w:rPr>
                <w:rFonts w:ascii="Calibri" w:hAnsi="Calibri" w:cs="Calibri"/>
                <w:sz w:val="22"/>
                <w:szCs w:val="22"/>
              </w:rPr>
            </w:pPr>
            <w:r w:rsidRPr="003E2885">
              <w:rPr>
                <w:rFonts w:ascii="Calibri" w:hAnsi="Calibri" w:cs="Calibri"/>
                <w:sz w:val="22"/>
                <w:szCs w:val="22"/>
              </w:rPr>
              <w:t>Palangos m. – 1 vnt.;</w:t>
            </w:r>
          </w:p>
          <w:p w14:paraId="4068455B" w14:textId="77777777" w:rsidR="000A2AC3" w:rsidRDefault="009D1D81" w:rsidP="00FF0BC7">
            <w:pPr>
              <w:jc w:val="both"/>
              <w:rPr>
                <w:rFonts w:ascii="Calibri" w:hAnsi="Calibri" w:cs="Calibri"/>
                <w:sz w:val="22"/>
                <w:szCs w:val="22"/>
              </w:rPr>
            </w:pPr>
            <w:r w:rsidRPr="003E2885">
              <w:rPr>
                <w:rFonts w:ascii="Calibri" w:hAnsi="Calibri" w:cs="Calibri"/>
                <w:sz w:val="22"/>
                <w:szCs w:val="22"/>
              </w:rPr>
              <w:t>Šiaulių m. – 1 vnt.</w:t>
            </w:r>
          </w:p>
          <w:p w14:paraId="7B397F82" w14:textId="77777777" w:rsidR="00FF0BC7" w:rsidRPr="003E2885" w:rsidRDefault="00FF0BC7" w:rsidP="00FF0BC7">
            <w:pPr>
              <w:jc w:val="both"/>
              <w:rPr>
                <w:rFonts w:ascii="Calibri" w:hAnsi="Calibri" w:cs="Calibri"/>
                <w:sz w:val="22"/>
                <w:szCs w:val="22"/>
              </w:rPr>
            </w:pPr>
            <w:r>
              <w:rPr>
                <w:rFonts w:ascii="Calibri" w:hAnsi="Calibri" w:cs="Calibri"/>
                <w:sz w:val="22"/>
                <w:szCs w:val="22"/>
              </w:rPr>
              <w:t xml:space="preserve">Įrenginių modelis - </w:t>
            </w:r>
            <w:r>
              <w:rPr>
                <w:rFonts w:ascii="Calibri" w:hAnsi="Calibri" w:cs="Calibri"/>
                <w:color w:val="000000"/>
                <w:sz w:val="22"/>
                <w:szCs w:val="22"/>
              </w:rPr>
              <w:t>Kyocera TASKalfa 3253ci</w:t>
            </w:r>
            <w:r w:rsidR="008C4529">
              <w:rPr>
                <w:rFonts w:ascii="Calibri" w:hAnsi="Calibri" w:cs="Calibri"/>
                <w:color w:val="000000"/>
                <w:sz w:val="22"/>
                <w:szCs w:val="22"/>
              </w:rPr>
              <w:t xml:space="preserve"> (13 vnt.) ir Kyocera TASKalfa </w:t>
            </w:r>
            <w:r w:rsidR="008C4529" w:rsidRPr="008C4529">
              <w:rPr>
                <w:rFonts w:ascii="Calibri" w:hAnsi="Calibri" w:cs="Calibri"/>
                <w:color w:val="000000"/>
                <w:sz w:val="22"/>
                <w:szCs w:val="22"/>
              </w:rPr>
              <w:t>5006ci</w:t>
            </w:r>
            <w:r w:rsidR="008C4529">
              <w:rPr>
                <w:rFonts w:ascii="Calibri" w:hAnsi="Calibri" w:cs="Calibri"/>
                <w:color w:val="000000"/>
                <w:sz w:val="22"/>
                <w:szCs w:val="22"/>
              </w:rPr>
              <w:t xml:space="preserve"> (1 vnt) </w:t>
            </w:r>
            <w:r w:rsidR="008C4529" w:rsidRPr="008C4529">
              <w:rPr>
                <w:rFonts w:ascii="Calibri" w:hAnsi="Calibri" w:cs="Calibri"/>
                <w:color w:val="000000"/>
                <w:sz w:val="22"/>
                <w:szCs w:val="22"/>
              </w:rPr>
              <w:t>(toliau – įrenginiai, arba techninė įranga).</w:t>
            </w:r>
          </w:p>
        </w:tc>
      </w:tr>
      <w:tr w:rsidR="00BD0388" w:rsidRPr="003E2885" w14:paraId="0613FE69" w14:textId="77777777" w:rsidTr="00843568">
        <w:trPr>
          <w:trHeight w:val="436"/>
        </w:trPr>
        <w:tc>
          <w:tcPr>
            <w:tcW w:w="709" w:type="dxa"/>
            <w:noWrap/>
          </w:tcPr>
          <w:p w14:paraId="3B92599A" w14:textId="77777777" w:rsidR="00BD0388" w:rsidRPr="003E2885" w:rsidRDefault="00843568" w:rsidP="00D564EC">
            <w:pPr>
              <w:rPr>
                <w:rFonts w:ascii="Calibri" w:hAnsi="Calibri" w:cs="Calibri"/>
                <w:bCs/>
                <w:sz w:val="22"/>
                <w:szCs w:val="22"/>
              </w:rPr>
            </w:pPr>
            <w:r w:rsidRPr="003E2885">
              <w:rPr>
                <w:rFonts w:ascii="Calibri" w:hAnsi="Calibri" w:cs="Calibri"/>
                <w:bCs/>
                <w:sz w:val="22"/>
                <w:szCs w:val="22"/>
              </w:rPr>
              <w:t>1.3.</w:t>
            </w:r>
          </w:p>
        </w:tc>
        <w:tc>
          <w:tcPr>
            <w:tcW w:w="9497" w:type="dxa"/>
          </w:tcPr>
          <w:p w14:paraId="788449E6" w14:textId="77777777" w:rsidR="000A2AC3" w:rsidRPr="003E2885" w:rsidRDefault="00FF0BC7" w:rsidP="00990B41">
            <w:pPr>
              <w:jc w:val="both"/>
              <w:rPr>
                <w:rFonts w:ascii="Calibri" w:hAnsi="Calibri" w:cs="Calibri"/>
                <w:sz w:val="22"/>
                <w:szCs w:val="22"/>
              </w:rPr>
            </w:pPr>
            <w:r>
              <w:rPr>
                <w:rFonts w:ascii="Calibri" w:hAnsi="Calibri" w:cs="Calibri"/>
                <w:sz w:val="22"/>
                <w:szCs w:val="22"/>
              </w:rPr>
              <w:t xml:space="preserve">Įsigyjant nurodytas paslaugas, </w:t>
            </w:r>
            <w:r w:rsidR="00BD0388" w:rsidRPr="003E2885">
              <w:rPr>
                <w:rFonts w:ascii="Calibri" w:hAnsi="Calibri" w:cs="Calibri"/>
                <w:sz w:val="22"/>
                <w:szCs w:val="22"/>
              </w:rPr>
              <w:t xml:space="preserve">Perkančioji organizacija </w:t>
            </w:r>
            <w:r w:rsidR="009B76B7" w:rsidRPr="003E2885">
              <w:rPr>
                <w:rFonts w:ascii="Calibri" w:hAnsi="Calibri" w:cs="Calibri"/>
                <w:sz w:val="22"/>
                <w:szCs w:val="22"/>
              </w:rPr>
              <w:t xml:space="preserve">paslaugoms </w:t>
            </w:r>
            <w:r w:rsidR="00BD0388" w:rsidRPr="003E2885">
              <w:rPr>
                <w:rFonts w:ascii="Calibri" w:hAnsi="Calibri" w:cs="Calibri"/>
                <w:sz w:val="22"/>
                <w:szCs w:val="22"/>
              </w:rPr>
              <w:t xml:space="preserve">pateikia tik </w:t>
            </w:r>
            <w:r w:rsidR="005B645F">
              <w:rPr>
                <w:rFonts w:ascii="Calibri" w:hAnsi="Calibri" w:cs="Calibri"/>
                <w:sz w:val="22"/>
                <w:szCs w:val="22"/>
              </w:rPr>
              <w:t xml:space="preserve">apskaitos programinės įrangos licencijas, </w:t>
            </w:r>
            <w:r w:rsidR="00BD0388" w:rsidRPr="003E2885">
              <w:rPr>
                <w:rFonts w:ascii="Calibri" w:hAnsi="Calibri" w:cs="Calibri"/>
                <w:sz w:val="22"/>
                <w:szCs w:val="22"/>
              </w:rPr>
              <w:t>savo popierių bei techninei įrangai reikalingą elektros energiją, kitas su paslaug</w:t>
            </w:r>
            <w:r w:rsidR="009B76B7" w:rsidRPr="003E2885">
              <w:rPr>
                <w:rFonts w:ascii="Calibri" w:hAnsi="Calibri" w:cs="Calibri"/>
                <w:sz w:val="22"/>
                <w:szCs w:val="22"/>
              </w:rPr>
              <w:t>ų teikimu</w:t>
            </w:r>
            <w:r w:rsidR="00BD0388" w:rsidRPr="003E2885">
              <w:rPr>
                <w:rFonts w:ascii="Calibri" w:hAnsi="Calibri" w:cs="Calibri"/>
                <w:sz w:val="22"/>
                <w:szCs w:val="22"/>
              </w:rPr>
              <w:t xml:space="preserve"> susijusias išlaidas privalo apmokėti </w:t>
            </w:r>
            <w:r w:rsidR="00990B41" w:rsidRPr="003E2885">
              <w:rPr>
                <w:rFonts w:ascii="Calibri" w:hAnsi="Calibri" w:cs="Calibri"/>
                <w:sz w:val="22"/>
                <w:szCs w:val="22"/>
              </w:rPr>
              <w:t>Tiekėjas</w:t>
            </w:r>
            <w:r w:rsidR="00BD0388" w:rsidRPr="003E2885">
              <w:rPr>
                <w:rFonts w:ascii="Calibri" w:hAnsi="Calibri" w:cs="Calibri"/>
                <w:sz w:val="22"/>
                <w:szCs w:val="22"/>
              </w:rPr>
              <w:t>.</w:t>
            </w:r>
          </w:p>
        </w:tc>
      </w:tr>
      <w:tr w:rsidR="00BD0388" w:rsidRPr="003E2885" w14:paraId="34C409BE" w14:textId="77777777" w:rsidTr="00843568">
        <w:trPr>
          <w:trHeight w:val="436"/>
        </w:trPr>
        <w:tc>
          <w:tcPr>
            <w:tcW w:w="709" w:type="dxa"/>
            <w:noWrap/>
          </w:tcPr>
          <w:p w14:paraId="4813AD61" w14:textId="77777777" w:rsidR="00BD0388" w:rsidRPr="003E2885" w:rsidRDefault="00843568" w:rsidP="00D564EC">
            <w:pPr>
              <w:rPr>
                <w:rFonts w:ascii="Calibri" w:hAnsi="Calibri" w:cs="Calibri"/>
                <w:bCs/>
                <w:sz w:val="22"/>
                <w:szCs w:val="22"/>
              </w:rPr>
            </w:pPr>
            <w:r w:rsidRPr="003E2885">
              <w:rPr>
                <w:rFonts w:ascii="Calibri" w:hAnsi="Calibri" w:cs="Calibri"/>
                <w:bCs/>
                <w:sz w:val="22"/>
                <w:szCs w:val="22"/>
              </w:rPr>
              <w:t>1.4.</w:t>
            </w:r>
          </w:p>
        </w:tc>
        <w:tc>
          <w:tcPr>
            <w:tcW w:w="9497" w:type="dxa"/>
          </w:tcPr>
          <w:p w14:paraId="35EF34A9" w14:textId="77777777" w:rsidR="000A2AC3" w:rsidRPr="00FF0BC7" w:rsidRDefault="009B76B7" w:rsidP="009B76B7">
            <w:pPr>
              <w:jc w:val="both"/>
              <w:rPr>
                <w:rFonts w:ascii="Calibri" w:hAnsi="Calibri" w:cs="Calibri"/>
                <w:bCs/>
                <w:sz w:val="22"/>
                <w:szCs w:val="22"/>
              </w:rPr>
            </w:pPr>
            <w:r w:rsidRPr="003E2885">
              <w:rPr>
                <w:rFonts w:ascii="Calibri" w:hAnsi="Calibri" w:cs="Calibri"/>
                <w:sz w:val="22"/>
                <w:szCs w:val="22"/>
              </w:rPr>
              <w:t xml:space="preserve">Paslaugų </w:t>
            </w:r>
            <w:r w:rsidR="00843568" w:rsidRPr="003E2885">
              <w:rPr>
                <w:rFonts w:ascii="Calibri" w:hAnsi="Calibri" w:cs="Calibri"/>
                <w:sz w:val="22"/>
                <w:szCs w:val="22"/>
              </w:rPr>
              <w:t>sutrikimo šalinimas</w:t>
            </w:r>
            <w:r w:rsidR="00BD0388" w:rsidRPr="003E2885">
              <w:rPr>
                <w:rFonts w:ascii="Calibri" w:hAnsi="Calibri" w:cs="Calibri"/>
                <w:sz w:val="22"/>
                <w:szCs w:val="22"/>
              </w:rPr>
              <w:t xml:space="preserve"> turi būti </w:t>
            </w:r>
            <w:r w:rsidRPr="003E2885">
              <w:rPr>
                <w:rFonts w:ascii="Calibri" w:hAnsi="Calibri" w:cs="Calibri"/>
                <w:sz w:val="22"/>
                <w:szCs w:val="22"/>
              </w:rPr>
              <w:t xml:space="preserve">teikiamas Perkančiosios </w:t>
            </w:r>
            <w:r w:rsidR="00BD0388" w:rsidRPr="003E2885">
              <w:rPr>
                <w:rFonts w:ascii="Calibri" w:hAnsi="Calibri" w:cs="Calibri"/>
                <w:sz w:val="22"/>
                <w:szCs w:val="22"/>
              </w:rPr>
              <w:t xml:space="preserve">organizacijos darbo laiku: </w:t>
            </w:r>
            <w:r w:rsidR="00BD0388" w:rsidRPr="003E2885">
              <w:rPr>
                <w:rFonts w:ascii="Calibri" w:hAnsi="Calibri" w:cs="Calibri"/>
                <w:bCs/>
                <w:sz w:val="22"/>
                <w:szCs w:val="22"/>
              </w:rPr>
              <w:t xml:space="preserve">pirmadieniais–penktadieniais </w:t>
            </w:r>
            <w:r w:rsidRPr="003E2885">
              <w:rPr>
                <w:rFonts w:ascii="Calibri" w:hAnsi="Calibri" w:cs="Calibri"/>
                <w:bCs/>
                <w:sz w:val="22"/>
                <w:szCs w:val="22"/>
              </w:rPr>
              <w:t>7</w:t>
            </w:r>
            <w:r w:rsidR="00BD0388" w:rsidRPr="003E2885">
              <w:rPr>
                <w:rFonts w:ascii="Calibri" w:hAnsi="Calibri" w:cs="Calibri"/>
                <w:bCs/>
                <w:sz w:val="22"/>
                <w:szCs w:val="22"/>
              </w:rPr>
              <w:t>.</w:t>
            </w:r>
            <w:r w:rsidRPr="003E2885">
              <w:rPr>
                <w:rFonts w:ascii="Calibri" w:hAnsi="Calibri" w:cs="Calibri"/>
                <w:bCs/>
                <w:sz w:val="22"/>
                <w:szCs w:val="22"/>
              </w:rPr>
              <w:t xml:space="preserve">30 </w:t>
            </w:r>
            <w:r w:rsidR="00BD0388" w:rsidRPr="003E2885">
              <w:rPr>
                <w:rFonts w:ascii="Calibri" w:hAnsi="Calibri" w:cs="Calibri"/>
                <w:bCs/>
                <w:sz w:val="22"/>
                <w:szCs w:val="22"/>
              </w:rPr>
              <w:t xml:space="preserve">– </w:t>
            </w:r>
            <w:r w:rsidRPr="003E2885">
              <w:rPr>
                <w:rFonts w:ascii="Calibri" w:hAnsi="Calibri" w:cs="Calibri"/>
                <w:bCs/>
                <w:sz w:val="22"/>
                <w:szCs w:val="22"/>
              </w:rPr>
              <w:t>16</w:t>
            </w:r>
            <w:r w:rsidR="00BD0388" w:rsidRPr="003E2885">
              <w:rPr>
                <w:rFonts w:ascii="Calibri" w:hAnsi="Calibri" w:cs="Calibri"/>
                <w:bCs/>
                <w:sz w:val="22"/>
                <w:szCs w:val="22"/>
              </w:rPr>
              <w:t>.</w:t>
            </w:r>
            <w:r w:rsidRPr="003E2885">
              <w:rPr>
                <w:rFonts w:ascii="Calibri" w:hAnsi="Calibri" w:cs="Calibri"/>
                <w:bCs/>
                <w:sz w:val="22"/>
                <w:szCs w:val="22"/>
              </w:rPr>
              <w:t xml:space="preserve">15 </w:t>
            </w:r>
            <w:r w:rsidR="00BD0388" w:rsidRPr="003E2885">
              <w:rPr>
                <w:rFonts w:ascii="Calibri" w:hAnsi="Calibri" w:cs="Calibri"/>
                <w:bCs/>
                <w:sz w:val="22"/>
                <w:szCs w:val="22"/>
              </w:rPr>
              <w:t>val.</w:t>
            </w:r>
            <w:r w:rsidRPr="003E2885">
              <w:rPr>
                <w:rFonts w:ascii="Calibri" w:hAnsi="Calibri" w:cs="Calibri"/>
                <w:bCs/>
                <w:sz w:val="22"/>
                <w:szCs w:val="22"/>
              </w:rPr>
              <w:t>, penktadieniai 7.30 – 15.00 val.</w:t>
            </w:r>
          </w:p>
        </w:tc>
      </w:tr>
      <w:tr w:rsidR="00BD0388" w:rsidRPr="003E2885" w14:paraId="461D1D7F" w14:textId="77777777" w:rsidTr="00843568">
        <w:trPr>
          <w:trHeight w:val="436"/>
        </w:trPr>
        <w:tc>
          <w:tcPr>
            <w:tcW w:w="709" w:type="dxa"/>
            <w:noWrap/>
          </w:tcPr>
          <w:p w14:paraId="5FB68966" w14:textId="77777777" w:rsidR="00BD0388" w:rsidRPr="003E2885" w:rsidRDefault="00843568" w:rsidP="00C77AA3">
            <w:pPr>
              <w:rPr>
                <w:rFonts w:ascii="Calibri" w:hAnsi="Calibri" w:cs="Calibri"/>
                <w:bCs/>
                <w:sz w:val="22"/>
                <w:szCs w:val="22"/>
              </w:rPr>
            </w:pPr>
            <w:r w:rsidRPr="003E2885">
              <w:rPr>
                <w:rFonts w:ascii="Calibri" w:hAnsi="Calibri" w:cs="Calibri"/>
                <w:bCs/>
                <w:sz w:val="22"/>
                <w:szCs w:val="22"/>
              </w:rPr>
              <w:t>1.</w:t>
            </w:r>
            <w:r w:rsidR="00282044" w:rsidRPr="003E2885">
              <w:rPr>
                <w:rFonts w:ascii="Calibri" w:hAnsi="Calibri" w:cs="Calibri"/>
                <w:bCs/>
                <w:sz w:val="22"/>
                <w:szCs w:val="22"/>
              </w:rPr>
              <w:t>5</w:t>
            </w:r>
            <w:r w:rsidRPr="003E2885">
              <w:rPr>
                <w:rFonts w:ascii="Calibri" w:hAnsi="Calibri" w:cs="Calibri"/>
                <w:bCs/>
                <w:sz w:val="22"/>
                <w:szCs w:val="22"/>
              </w:rPr>
              <w:t>.</w:t>
            </w:r>
          </w:p>
        </w:tc>
        <w:tc>
          <w:tcPr>
            <w:tcW w:w="9497" w:type="dxa"/>
          </w:tcPr>
          <w:p w14:paraId="78C203EA" w14:textId="77777777" w:rsidR="000A2AC3" w:rsidRPr="003E2885" w:rsidRDefault="008C4529" w:rsidP="00A725A0">
            <w:pPr>
              <w:jc w:val="both"/>
              <w:rPr>
                <w:rFonts w:ascii="Calibri" w:hAnsi="Calibri" w:cs="Calibri"/>
                <w:sz w:val="22"/>
                <w:szCs w:val="22"/>
              </w:rPr>
            </w:pPr>
            <w:r w:rsidRPr="008C4529">
              <w:rPr>
                <w:rFonts w:ascii="Calibri" w:hAnsi="Calibri" w:cs="Calibri"/>
                <w:sz w:val="22"/>
                <w:szCs w:val="22"/>
              </w:rPr>
              <w:t xml:space="preserve">Šiuo metu spaudinių apskaitai ir „Follow Me“ sprendimui užtikrinti Perkančioji organizacija naudoja </w:t>
            </w:r>
            <w:bookmarkStart w:id="0" w:name="_Hlk117533473"/>
            <w:r w:rsidRPr="008C4529">
              <w:rPr>
                <w:rFonts w:ascii="Calibri" w:hAnsi="Calibri" w:cs="Calibri"/>
                <w:sz w:val="22"/>
                <w:szCs w:val="22"/>
              </w:rPr>
              <w:t>PaperCut</w:t>
            </w:r>
            <w:bookmarkEnd w:id="0"/>
            <w:r w:rsidRPr="008C4529">
              <w:rPr>
                <w:rFonts w:ascii="Calibri" w:hAnsi="Calibri" w:cs="Calibri"/>
                <w:sz w:val="22"/>
                <w:szCs w:val="22"/>
              </w:rPr>
              <w:t xml:space="preserve"> programinę įrangą, kuri yra integruota visuose įrenginiuose. Vadovaujantis šios programinės įrangos duomenimis bus vykdoma spaudų apskaita ir jų pagrindu parengiamos ataskaitos apie suteiktas paslaugas. Perkančioji organizacija teiks Tiekėjui ataskaitas, kuriose bus nurodyti per ataskaitinį laikotarpį (kalendorinį mėnesį) įrenginių atliktų spaudų kiekiai bei kita informacija, pagal šalių suderintą formą. Perkančioji organizacija ataskaitas, apie faktiškai per praėjusį mėnesį suteiktas paslaugas, Tiekėjui pateiks iki einamojo mėnesio 5 (penktos) dienos elektroniniu paštu.</w:t>
            </w:r>
          </w:p>
        </w:tc>
      </w:tr>
      <w:tr w:rsidR="00BD0388" w:rsidRPr="003E2885" w14:paraId="510A67A9" w14:textId="77777777" w:rsidTr="00843568">
        <w:trPr>
          <w:trHeight w:val="222"/>
        </w:trPr>
        <w:tc>
          <w:tcPr>
            <w:tcW w:w="709" w:type="dxa"/>
            <w:noWrap/>
          </w:tcPr>
          <w:p w14:paraId="660163C8" w14:textId="77777777" w:rsidR="00BD0388" w:rsidRPr="003E2885" w:rsidRDefault="00843568" w:rsidP="00C77AA3">
            <w:pPr>
              <w:rPr>
                <w:rFonts w:ascii="Calibri" w:hAnsi="Calibri" w:cs="Calibri"/>
                <w:bCs/>
                <w:sz w:val="22"/>
                <w:szCs w:val="22"/>
              </w:rPr>
            </w:pPr>
            <w:r w:rsidRPr="003E2885">
              <w:rPr>
                <w:rFonts w:ascii="Calibri" w:hAnsi="Calibri" w:cs="Calibri"/>
                <w:bCs/>
                <w:sz w:val="22"/>
                <w:szCs w:val="22"/>
              </w:rPr>
              <w:t>1.</w:t>
            </w:r>
            <w:r w:rsidR="00282044" w:rsidRPr="003E2885">
              <w:rPr>
                <w:rFonts w:ascii="Calibri" w:hAnsi="Calibri" w:cs="Calibri"/>
                <w:bCs/>
                <w:sz w:val="22"/>
                <w:szCs w:val="22"/>
              </w:rPr>
              <w:t>6</w:t>
            </w:r>
            <w:r w:rsidRPr="003E2885">
              <w:rPr>
                <w:rFonts w:ascii="Calibri" w:hAnsi="Calibri" w:cs="Calibri"/>
                <w:bCs/>
                <w:sz w:val="22"/>
                <w:szCs w:val="22"/>
              </w:rPr>
              <w:t>.</w:t>
            </w:r>
          </w:p>
        </w:tc>
        <w:tc>
          <w:tcPr>
            <w:tcW w:w="9497" w:type="dxa"/>
          </w:tcPr>
          <w:p w14:paraId="5E5DD6E8" w14:textId="77777777" w:rsidR="000A2AC3" w:rsidRPr="003E2885" w:rsidRDefault="00BD0388" w:rsidP="00D564EC">
            <w:pPr>
              <w:pStyle w:val="HSPunktai"/>
              <w:numPr>
                <w:ilvl w:val="0"/>
                <w:numId w:val="0"/>
              </w:numPr>
              <w:spacing w:line="240" w:lineRule="auto"/>
              <w:rPr>
                <w:rFonts w:ascii="Calibri" w:hAnsi="Calibri" w:cs="Calibri"/>
                <w:sz w:val="22"/>
                <w:lang w:val="lt-LT"/>
              </w:rPr>
            </w:pPr>
            <w:r w:rsidRPr="003E2885">
              <w:rPr>
                <w:rFonts w:ascii="Calibri" w:hAnsi="Calibri" w:cs="Calibri"/>
                <w:sz w:val="22"/>
                <w:lang w:val="lt-LT"/>
              </w:rPr>
              <w:t>Skenuojami dokum</w:t>
            </w:r>
            <w:r w:rsidR="004C62D2" w:rsidRPr="003E2885">
              <w:rPr>
                <w:rFonts w:ascii="Calibri" w:hAnsi="Calibri" w:cs="Calibri"/>
                <w:sz w:val="22"/>
                <w:lang w:val="lt-LT"/>
              </w:rPr>
              <w:t>entai negali būti apmokestinami</w:t>
            </w:r>
            <w:r w:rsidRPr="003E2885">
              <w:rPr>
                <w:rFonts w:ascii="Calibri" w:hAnsi="Calibri" w:cs="Calibri"/>
                <w:sz w:val="22"/>
                <w:lang w:val="lt-LT"/>
              </w:rPr>
              <w:t>.</w:t>
            </w:r>
          </w:p>
        </w:tc>
      </w:tr>
      <w:tr w:rsidR="00BD0388" w:rsidRPr="003E2885" w14:paraId="12F218CA" w14:textId="77777777" w:rsidTr="00843568">
        <w:trPr>
          <w:trHeight w:val="436"/>
        </w:trPr>
        <w:tc>
          <w:tcPr>
            <w:tcW w:w="709" w:type="dxa"/>
            <w:noWrap/>
          </w:tcPr>
          <w:p w14:paraId="17378F05" w14:textId="77777777" w:rsidR="00BD0388" w:rsidRPr="003E2885" w:rsidRDefault="00843568" w:rsidP="00C77AA3">
            <w:pPr>
              <w:rPr>
                <w:rFonts w:ascii="Calibri" w:hAnsi="Calibri" w:cs="Calibri"/>
                <w:bCs/>
                <w:sz w:val="22"/>
                <w:szCs w:val="22"/>
              </w:rPr>
            </w:pPr>
            <w:r w:rsidRPr="003E2885">
              <w:rPr>
                <w:rFonts w:ascii="Calibri" w:hAnsi="Calibri" w:cs="Calibri"/>
                <w:bCs/>
                <w:sz w:val="22"/>
                <w:szCs w:val="22"/>
              </w:rPr>
              <w:t>1.</w:t>
            </w:r>
            <w:r w:rsidR="00282044" w:rsidRPr="003E2885">
              <w:rPr>
                <w:rFonts w:ascii="Calibri" w:hAnsi="Calibri" w:cs="Calibri"/>
                <w:bCs/>
                <w:sz w:val="22"/>
                <w:szCs w:val="22"/>
              </w:rPr>
              <w:t>7</w:t>
            </w:r>
            <w:r w:rsidRPr="003E2885">
              <w:rPr>
                <w:rFonts w:ascii="Calibri" w:hAnsi="Calibri" w:cs="Calibri"/>
                <w:bCs/>
                <w:sz w:val="22"/>
                <w:szCs w:val="22"/>
              </w:rPr>
              <w:t>.</w:t>
            </w:r>
          </w:p>
        </w:tc>
        <w:tc>
          <w:tcPr>
            <w:tcW w:w="9497" w:type="dxa"/>
          </w:tcPr>
          <w:p w14:paraId="49767760" w14:textId="77777777" w:rsidR="00BD0388" w:rsidRPr="003E2885" w:rsidRDefault="00BD0388" w:rsidP="00D564EC">
            <w:pPr>
              <w:pStyle w:val="HSPunktai"/>
              <w:numPr>
                <w:ilvl w:val="0"/>
                <w:numId w:val="0"/>
              </w:numPr>
              <w:spacing w:line="240" w:lineRule="auto"/>
              <w:rPr>
                <w:rFonts w:ascii="Calibri" w:hAnsi="Calibri" w:cs="Calibri"/>
                <w:sz w:val="22"/>
                <w:lang w:val="lt-LT"/>
              </w:rPr>
            </w:pPr>
            <w:r w:rsidRPr="003E2885">
              <w:rPr>
                <w:rFonts w:ascii="Calibri" w:hAnsi="Calibri" w:cs="Calibri"/>
                <w:sz w:val="22"/>
                <w:lang w:val="lt-LT"/>
              </w:rPr>
              <w:t>Spaudinių skaičiavimas atlieka</w:t>
            </w:r>
            <w:r w:rsidR="00DC69E5" w:rsidRPr="003E2885">
              <w:rPr>
                <w:rFonts w:ascii="Calibri" w:hAnsi="Calibri" w:cs="Calibri"/>
                <w:sz w:val="22"/>
                <w:lang w:val="lt-LT"/>
              </w:rPr>
              <w:t>m</w:t>
            </w:r>
            <w:r w:rsidRPr="003E2885">
              <w:rPr>
                <w:rFonts w:ascii="Calibri" w:hAnsi="Calibri" w:cs="Calibri"/>
                <w:sz w:val="22"/>
                <w:lang w:val="lt-LT"/>
              </w:rPr>
              <w:t>as pagal formatą:</w:t>
            </w:r>
          </w:p>
          <w:p w14:paraId="60CE7F6E" w14:textId="77777777" w:rsidR="00BD0388" w:rsidRPr="003E2885" w:rsidRDefault="00DC69E5" w:rsidP="00D564EC">
            <w:pPr>
              <w:pStyle w:val="HSPunktai"/>
              <w:numPr>
                <w:ilvl w:val="0"/>
                <w:numId w:val="45"/>
              </w:numPr>
              <w:spacing w:line="240" w:lineRule="auto"/>
              <w:ind w:left="0"/>
              <w:rPr>
                <w:rFonts w:ascii="Calibri" w:hAnsi="Calibri" w:cs="Calibri"/>
                <w:sz w:val="22"/>
                <w:lang w:val="lt-LT"/>
              </w:rPr>
            </w:pPr>
            <w:r w:rsidRPr="003E2885">
              <w:rPr>
                <w:rFonts w:ascii="Calibri" w:hAnsi="Calibri" w:cs="Calibri"/>
                <w:b/>
                <w:sz w:val="22"/>
                <w:lang w:val="lt-LT"/>
              </w:rPr>
              <w:t>A5, A5 dvipusis, A4</w:t>
            </w:r>
            <w:r w:rsidRPr="003E2885">
              <w:rPr>
                <w:rFonts w:ascii="Calibri" w:hAnsi="Calibri" w:cs="Calibri"/>
                <w:sz w:val="22"/>
                <w:lang w:val="lt-LT"/>
              </w:rPr>
              <w:t xml:space="preserve"> - </w:t>
            </w:r>
            <w:r w:rsidR="00BD0388" w:rsidRPr="003E2885">
              <w:rPr>
                <w:rFonts w:ascii="Calibri" w:hAnsi="Calibri" w:cs="Calibri"/>
                <w:sz w:val="22"/>
                <w:lang w:val="lt-LT"/>
              </w:rPr>
              <w:t>1 (vienas) A4 spaudinys</w:t>
            </w:r>
            <w:r w:rsidRPr="003E2885">
              <w:rPr>
                <w:rFonts w:ascii="Calibri" w:hAnsi="Calibri" w:cs="Calibri"/>
                <w:sz w:val="22"/>
                <w:lang w:val="lt-LT"/>
              </w:rPr>
              <w:t>;</w:t>
            </w:r>
          </w:p>
          <w:p w14:paraId="6CFB8BD4" w14:textId="77777777" w:rsidR="00BD0388" w:rsidRPr="003E2885" w:rsidRDefault="00DC69E5" w:rsidP="00D564EC">
            <w:pPr>
              <w:pStyle w:val="HSPunktai"/>
              <w:numPr>
                <w:ilvl w:val="0"/>
                <w:numId w:val="45"/>
              </w:numPr>
              <w:spacing w:line="240" w:lineRule="auto"/>
              <w:ind w:left="0"/>
              <w:rPr>
                <w:rFonts w:ascii="Calibri" w:hAnsi="Calibri" w:cs="Calibri"/>
                <w:sz w:val="22"/>
                <w:lang w:val="lt-LT"/>
              </w:rPr>
            </w:pPr>
            <w:r w:rsidRPr="003E2885">
              <w:rPr>
                <w:rFonts w:ascii="Calibri" w:hAnsi="Calibri" w:cs="Calibri"/>
                <w:b/>
                <w:sz w:val="22"/>
                <w:lang w:val="lt-LT"/>
              </w:rPr>
              <w:t>A4 dvipusis</w:t>
            </w:r>
            <w:r w:rsidRPr="003E2885">
              <w:rPr>
                <w:rFonts w:ascii="Calibri" w:hAnsi="Calibri" w:cs="Calibri"/>
                <w:sz w:val="22"/>
                <w:lang w:val="lt-LT"/>
              </w:rPr>
              <w:t xml:space="preserve"> - </w:t>
            </w:r>
            <w:r w:rsidR="00BD0388" w:rsidRPr="003E2885">
              <w:rPr>
                <w:rFonts w:ascii="Calibri" w:hAnsi="Calibri" w:cs="Calibri"/>
                <w:sz w:val="22"/>
                <w:lang w:val="lt-LT"/>
              </w:rPr>
              <w:t>2 (du) A4 spaudiniai</w:t>
            </w:r>
            <w:r w:rsidRPr="003E2885">
              <w:rPr>
                <w:rFonts w:ascii="Calibri" w:hAnsi="Calibri" w:cs="Calibri"/>
                <w:sz w:val="22"/>
                <w:lang w:val="lt-LT"/>
              </w:rPr>
              <w:t>;</w:t>
            </w:r>
          </w:p>
          <w:p w14:paraId="0930414D" w14:textId="77777777" w:rsidR="00BD0388" w:rsidRPr="003E2885" w:rsidRDefault="00DC69E5" w:rsidP="00D564EC">
            <w:pPr>
              <w:pStyle w:val="HSPunktai"/>
              <w:numPr>
                <w:ilvl w:val="0"/>
                <w:numId w:val="45"/>
              </w:numPr>
              <w:spacing w:line="240" w:lineRule="auto"/>
              <w:ind w:left="0"/>
              <w:rPr>
                <w:rFonts w:ascii="Calibri" w:hAnsi="Calibri" w:cs="Calibri"/>
                <w:sz w:val="22"/>
                <w:lang w:val="lt-LT"/>
              </w:rPr>
            </w:pPr>
            <w:r w:rsidRPr="003E2885">
              <w:rPr>
                <w:rFonts w:ascii="Calibri" w:hAnsi="Calibri" w:cs="Calibri"/>
                <w:b/>
                <w:sz w:val="22"/>
                <w:lang w:val="lt-LT"/>
              </w:rPr>
              <w:t>A3</w:t>
            </w:r>
            <w:r w:rsidRPr="003E2885">
              <w:rPr>
                <w:rFonts w:ascii="Calibri" w:hAnsi="Calibri" w:cs="Calibri"/>
                <w:sz w:val="22"/>
                <w:lang w:val="lt-LT"/>
              </w:rPr>
              <w:t xml:space="preserve"> - </w:t>
            </w:r>
            <w:r w:rsidR="00BD0388" w:rsidRPr="003E2885">
              <w:rPr>
                <w:rFonts w:ascii="Calibri" w:hAnsi="Calibri" w:cs="Calibri"/>
                <w:sz w:val="22"/>
                <w:lang w:val="lt-LT"/>
              </w:rPr>
              <w:t>2 (du) A4 spaudiniai</w:t>
            </w:r>
            <w:r w:rsidRPr="003E2885">
              <w:rPr>
                <w:rFonts w:ascii="Calibri" w:hAnsi="Calibri" w:cs="Calibri"/>
                <w:sz w:val="22"/>
                <w:lang w:val="lt-LT"/>
              </w:rPr>
              <w:t>;</w:t>
            </w:r>
          </w:p>
          <w:p w14:paraId="1B45CF10" w14:textId="77777777" w:rsidR="00E64BDC" w:rsidRPr="003E2885" w:rsidRDefault="00DC69E5" w:rsidP="00C77AA3">
            <w:pPr>
              <w:pStyle w:val="HSPunktai"/>
              <w:numPr>
                <w:ilvl w:val="0"/>
                <w:numId w:val="45"/>
              </w:numPr>
              <w:spacing w:line="240" w:lineRule="auto"/>
              <w:ind w:left="0"/>
              <w:rPr>
                <w:rFonts w:ascii="Calibri" w:hAnsi="Calibri" w:cs="Calibri"/>
                <w:sz w:val="22"/>
                <w:lang w:val="lt-LT"/>
              </w:rPr>
            </w:pPr>
            <w:r w:rsidRPr="003E2885">
              <w:rPr>
                <w:rFonts w:ascii="Calibri" w:hAnsi="Calibri" w:cs="Calibri"/>
                <w:b/>
                <w:sz w:val="22"/>
                <w:lang w:val="lt-LT"/>
              </w:rPr>
              <w:t>A3 dvipusis</w:t>
            </w:r>
            <w:r w:rsidRPr="003E2885">
              <w:rPr>
                <w:rFonts w:ascii="Calibri" w:hAnsi="Calibri" w:cs="Calibri"/>
                <w:sz w:val="22"/>
                <w:lang w:val="lt-LT"/>
              </w:rPr>
              <w:t xml:space="preserve"> - </w:t>
            </w:r>
            <w:r w:rsidR="00BD0388" w:rsidRPr="003E2885">
              <w:rPr>
                <w:rFonts w:ascii="Calibri" w:hAnsi="Calibri" w:cs="Calibri"/>
                <w:sz w:val="22"/>
                <w:lang w:val="lt-LT"/>
              </w:rPr>
              <w:t>4 (keturi) A4 spaudiniai</w:t>
            </w:r>
            <w:r w:rsidR="004C62D2" w:rsidRPr="003E2885">
              <w:rPr>
                <w:rFonts w:ascii="Calibri" w:hAnsi="Calibri" w:cs="Calibri"/>
                <w:sz w:val="22"/>
                <w:lang w:val="lt-LT"/>
              </w:rPr>
              <w:t>.</w:t>
            </w:r>
          </w:p>
          <w:p w14:paraId="6025531B" w14:textId="77777777" w:rsidR="000A2AC3" w:rsidRPr="003E2885" w:rsidRDefault="000A2AC3" w:rsidP="00C77AA3">
            <w:pPr>
              <w:pStyle w:val="HSPunktai"/>
              <w:numPr>
                <w:ilvl w:val="0"/>
                <w:numId w:val="45"/>
              </w:numPr>
              <w:spacing w:line="240" w:lineRule="auto"/>
              <w:ind w:left="0"/>
              <w:rPr>
                <w:rFonts w:ascii="Calibri" w:hAnsi="Calibri" w:cs="Calibri"/>
                <w:sz w:val="22"/>
                <w:lang w:val="lt-LT"/>
              </w:rPr>
            </w:pPr>
          </w:p>
        </w:tc>
      </w:tr>
      <w:tr w:rsidR="001A4257" w:rsidRPr="003E2885" w14:paraId="19E5EBC5" w14:textId="77777777" w:rsidTr="00843568">
        <w:trPr>
          <w:trHeight w:val="436"/>
        </w:trPr>
        <w:tc>
          <w:tcPr>
            <w:tcW w:w="709" w:type="dxa"/>
            <w:noWrap/>
          </w:tcPr>
          <w:p w14:paraId="6CADB906" w14:textId="77777777" w:rsidR="001A4257" w:rsidRPr="003E2885" w:rsidRDefault="00843568" w:rsidP="00C77AA3">
            <w:pPr>
              <w:rPr>
                <w:rFonts w:ascii="Calibri" w:hAnsi="Calibri" w:cs="Calibri"/>
                <w:bCs/>
                <w:sz w:val="22"/>
                <w:szCs w:val="22"/>
              </w:rPr>
            </w:pPr>
            <w:r w:rsidRPr="003E2885">
              <w:rPr>
                <w:rFonts w:ascii="Calibri" w:hAnsi="Calibri" w:cs="Calibri"/>
                <w:bCs/>
                <w:sz w:val="22"/>
                <w:szCs w:val="22"/>
              </w:rPr>
              <w:t>1.</w:t>
            </w:r>
            <w:r w:rsidR="00282044" w:rsidRPr="003E2885">
              <w:rPr>
                <w:rFonts w:ascii="Calibri" w:hAnsi="Calibri" w:cs="Calibri"/>
                <w:bCs/>
                <w:sz w:val="22"/>
                <w:szCs w:val="22"/>
              </w:rPr>
              <w:t>8</w:t>
            </w:r>
            <w:r w:rsidRPr="003E2885">
              <w:rPr>
                <w:rFonts w:ascii="Calibri" w:hAnsi="Calibri" w:cs="Calibri"/>
                <w:bCs/>
                <w:sz w:val="22"/>
                <w:szCs w:val="22"/>
              </w:rPr>
              <w:t>.</w:t>
            </w:r>
          </w:p>
        </w:tc>
        <w:tc>
          <w:tcPr>
            <w:tcW w:w="9497" w:type="dxa"/>
          </w:tcPr>
          <w:p w14:paraId="5FA00B7F" w14:textId="77777777" w:rsidR="000A2AC3" w:rsidRPr="003E2885" w:rsidRDefault="00990B41" w:rsidP="00990B41">
            <w:pPr>
              <w:jc w:val="both"/>
              <w:rPr>
                <w:rFonts w:ascii="Calibri" w:hAnsi="Calibri" w:cs="Calibri"/>
                <w:sz w:val="22"/>
                <w:szCs w:val="22"/>
              </w:rPr>
            </w:pPr>
            <w:r w:rsidRPr="003E2885">
              <w:rPr>
                <w:rFonts w:ascii="Calibri" w:hAnsi="Calibri" w:cs="Calibri"/>
                <w:sz w:val="22"/>
                <w:szCs w:val="22"/>
              </w:rPr>
              <w:t xml:space="preserve">Paslaugų </w:t>
            </w:r>
            <w:r w:rsidR="00843568" w:rsidRPr="003E2885">
              <w:rPr>
                <w:rFonts w:ascii="Calibri" w:hAnsi="Calibri" w:cs="Calibri"/>
                <w:sz w:val="22"/>
                <w:szCs w:val="22"/>
              </w:rPr>
              <w:t>teikimo</w:t>
            </w:r>
            <w:r w:rsidR="001A4257" w:rsidRPr="003E2885">
              <w:rPr>
                <w:rFonts w:ascii="Calibri" w:hAnsi="Calibri" w:cs="Calibri"/>
                <w:sz w:val="22"/>
                <w:szCs w:val="22"/>
              </w:rPr>
              <w:t xml:space="preserve"> laikotarpiu Tiekėjas privalo atlikti darbus, remontuoti ar pakeisti sugedusią įrangą savo lėšomis, įskaitant transportavimo kaštus.</w:t>
            </w:r>
          </w:p>
        </w:tc>
      </w:tr>
      <w:tr w:rsidR="00EA44EE" w:rsidRPr="003E2885" w14:paraId="70690DAE" w14:textId="77777777" w:rsidTr="00843568">
        <w:trPr>
          <w:trHeight w:val="436"/>
        </w:trPr>
        <w:tc>
          <w:tcPr>
            <w:tcW w:w="709" w:type="dxa"/>
            <w:noWrap/>
          </w:tcPr>
          <w:p w14:paraId="249295DF" w14:textId="77777777" w:rsidR="00EA44EE" w:rsidRPr="003E2885" w:rsidRDefault="00843568" w:rsidP="00C77AA3">
            <w:pPr>
              <w:rPr>
                <w:rFonts w:ascii="Calibri" w:hAnsi="Calibri" w:cs="Calibri"/>
                <w:bCs/>
                <w:sz w:val="22"/>
                <w:szCs w:val="22"/>
              </w:rPr>
            </w:pPr>
            <w:r w:rsidRPr="003E2885">
              <w:rPr>
                <w:rFonts w:ascii="Calibri" w:hAnsi="Calibri" w:cs="Calibri"/>
                <w:bCs/>
                <w:sz w:val="22"/>
                <w:szCs w:val="22"/>
              </w:rPr>
              <w:t>1.1</w:t>
            </w:r>
            <w:r w:rsidR="00282044" w:rsidRPr="003E2885">
              <w:rPr>
                <w:rFonts w:ascii="Calibri" w:hAnsi="Calibri" w:cs="Calibri"/>
                <w:bCs/>
                <w:sz w:val="22"/>
                <w:szCs w:val="22"/>
              </w:rPr>
              <w:t>1</w:t>
            </w:r>
            <w:r w:rsidRPr="003E2885">
              <w:rPr>
                <w:rFonts w:ascii="Calibri" w:hAnsi="Calibri" w:cs="Calibri"/>
                <w:bCs/>
                <w:sz w:val="22"/>
                <w:szCs w:val="22"/>
              </w:rPr>
              <w:t>.</w:t>
            </w:r>
          </w:p>
        </w:tc>
        <w:tc>
          <w:tcPr>
            <w:tcW w:w="9497" w:type="dxa"/>
          </w:tcPr>
          <w:p w14:paraId="268C536C" w14:textId="77777777" w:rsidR="000A2AC3" w:rsidRPr="004C13A4" w:rsidRDefault="008C4529" w:rsidP="004C13A4">
            <w:pPr>
              <w:pStyle w:val="Heading2"/>
              <w:keepNext/>
              <w:numPr>
                <w:ilvl w:val="0"/>
                <w:numId w:val="0"/>
              </w:numPr>
              <w:tabs>
                <w:tab w:val="left" w:pos="993"/>
              </w:tabs>
              <w:rPr>
                <w:rFonts w:ascii="Calibri" w:hAnsi="Calibri" w:cs="Calibri"/>
                <w:sz w:val="22"/>
                <w:szCs w:val="22"/>
              </w:rPr>
            </w:pPr>
            <w:r>
              <w:rPr>
                <w:rFonts w:ascii="Calibri" w:hAnsi="Calibri" w:cs="Calibri"/>
                <w:sz w:val="22"/>
                <w:szCs w:val="22"/>
              </w:rPr>
              <w:t>Teikiant paslaugas turi būti naudojamos tik originalios Kyocera/Triumph-Adler eksploatacinės dalys (toneriai, būgnai ir kt. dalys) arba dalys, turinčios rašytinį gamintojo ar jo įgalioto atstovo patvirtinimą, kad šios dalys yra lygiavertės. Tonerio kasetės privalo būti pateiktos gamintojo pakuotėse, su halograminiais lipdukais (jei tai numato gamintojas) bei nepažeistos. Kasetės pažeistose pakuotėse, atnaujintos ar iš naujo užpildytos kasetės nebus priimamos.</w:t>
            </w:r>
          </w:p>
        </w:tc>
      </w:tr>
      <w:tr w:rsidR="00C21124" w:rsidRPr="003E2885" w14:paraId="600F24A9" w14:textId="77777777" w:rsidTr="00843568">
        <w:trPr>
          <w:trHeight w:val="436"/>
        </w:trPr>
        <w:tc>
          <w:tcPr>
            <w:tcW w:w="709" w:type="dxa"/>
            <w:noWrap/>
          </w:tcPr>
          <w:p w14:paraId="093EB5F0" w14:textId="77777777" w:rsidR="00C21124" w:rsidRPr="003E2885" w:rsidRDefault="00843568" w:rsidP="00C77AA3">
            <w:pPr>
              <w:rPr>
                <w:rFonts w:ascii="Calibri" w:hAnsi="Calibri" w:cs="Calibri"/>
                <w:bCs/>
                <w:sz w:val="22"/>
                <w:szCs w:val="22"/>
              </w:rPr>
            </w:pPr>
            <w:r w:rsidRPr="003E2885">
              <w:rPr>
                <w:rFonts w:ascii="Calibri" w:hAnsi="Calibri" w:cs="Calibri"/>
                <w:bCs/>
                <w:sz w:val="22"/>
                <w:szCs w:val="22"/>
              </w:rPr>
              <w:t>1.1</w:t>
            </w:r>
            <w:r w:rsidR="00282044" w:rsidRPr="003E2885">
              <w:rPr>
                <w:rFonts w:ascii="Calibri" w:hAnsi="Calibri" w:cs="Calibri"/>
                <w:bCs/>
                <w:sz w:val="22"/>
                <w:szCs w:val="22"/>
              </w:rPr>
              <w:t>2</w:t>
            </w:r>
            <w:r w:rsidRPr="003E2885">
              <w:rPr>
                <w:rFonts w:ascii="Calibri" w:hAnsi="Calibri" w:cs="Calibri"/>
                <w:bCs/>
                <w:sz w:val="22"/>
                <w:szCs w:val="22"/>
              </w:rPr>
              <w:t>.</w:t>
            </w:r>
          </w:p>
        </w:tc>
        <w:tc>
          <w:tcPr>
            <w:tcW w:w="9497" w:type="dxa"/>
          </w:tcPr>
          <w:p w14:paraId="45D6770D" w14:textId="77777777" w:rsidR="00C21124" w:rsidRPr="003E2885" w:rsidRDefault="00C21124" w:rsidP="00C21124">
            <w:pPr>
              <w:contextualSpacing/>
              <w:jc w:val="both"/>
              <w:rPr>
                <w:rFonts w:ascii="Calibri" w:hAnsi="Calibri" w:cs="Calibri"/>
                <w:sz w:val="22"/>
                <w:szCs w:val="22"/>
              </w:rPr>
            </w:pPr>
            <w:r w:rsidRPr="003E2885">
              <w:rPr>
                <w:rFonts w:ascii="Calibri" w:hAnsi="Calibri" w:cs="Calibri"/>
                <w:sz w:val="22"/>
                <w:szCs w:val="22"/>
              </w:rPr>
              <w:t>Įrenginiai be papildomų mokesčių turi būti paskirstomi į nurodytas eksploatacijos vietas, šiose geografinėse vietovėse</w:t>
            </w:r>
            <w:r w:rsidR="007B077C" w:rsidRPr="003E2885">
              <w:rPr>
                <w:rFonts w:ascii="Calibri" w:hAnsi="Calibri" w:cs="Calibri"/>
                <w:sz w:val="22"/>
                <w:szCs w:val="22"/>
              </w:rPr>
              <w:t xml:space="preserve"> (kiekiai nurodyti 1.2 punkte)</w:t>
            </w:r>
            <w:r w:rsidRPr="003E2885">
              <w:rPr>
                <w:rFonts w:ascii="Calibri" w:hAnsi="Calibri" w:cs="Calibri"/>
                <w:sz w:val="22"/>
                <w:szCs w:val="22"/>
              </w:rPr>
              <w:t>:</w:t>
            </w:r>
          </w:p>
          <w:p w14:paraId="4FA216C6" w14:textId="77777777" w:rsidR="00C21124" w:rsidRPr="003E2885" w:rsidRDefault="008C4529" w:rsidP="00C21124">
            <w:pPr>
              <w:contextualSpacing/>
              <w:rPr>
                <w:rFonts w:ascii="Calibri" w:hAnsi="Calibri" w:cs="Calibri"/>
                <w:b/>
                <w:sz w:val="22"/>
                <w:szCs w:val="22"/>
              </w:rPr>
            </w:pPr>
            <w:r>
              <w:rPr>
                <w:rFonts w:ascii="Calibri" w:hAnsi="Calibri" w:cs="Calibri"/>
                <w:b/>
                <w:sz w:val="22"/>
                <w:szCs w:val="22"/>
              </w:rPr>
              <w:t>AB</w:t>
            </w:r>
            <w:r w:rsidR="00C21124" w:rsidRPr="003E2885">
              <w:rPr>
                <w:rFonts w:ascii="Calibri" w:hAnsi="Calibri" w:cs="Calibri"/>
                <w:b/>
                <w:sz w:val="22"/>
                <w:szCs w:val="22"/>
              </w:rPr>
              <w:t xml:space="preserve"> „Oro Navigacija“</w:t>
            </w:r>
          </w:p>
          <w:p w14:paraId="185076BC" w14:textId="77777777" w:rsidR="00C21124" w:rsidRPr="003E2885" w:rsidRDefault="004C13A4" w:rsidP="00C21124">
            <w:pPr>
              <w:contextualSpacing/>
              <w:rPr>
                <w:rFonts w:ascii="Calibri" w:hAnsi="Calibri" w:cs="Calibri"/>
                <w:sz w:val="22"/>
                <w:szCs w:val="22"/>
              </w:rPr>
            </w:pPr>
            <w:r>
              <w:rPr>
                <w:rFonts w:ascii="Calibri" w:hAnsi="Calibri" w:cs="Calibri"/>
                <w:sz w:val="22"/>
                <w:szCs w:val="22"/>
              </w:rPr>
              <w:t>Balio Karvelio g. 25/</w:t>
            </w:r>
            <w:r w:rsidR="00C21124" w:rsidRPr="003E2885">
              <w:rPr>
                <w:rFonts w:ascii="Calibri" w:hAnsi="Calibri" w:cs="Calibri"/>
                <w:sz w:val="22"/>
                <w:szCs w:val="22"/>
              </w:rPr>
              <w:t>Rodūnios kl. 2</w:t>
            </w:r>
          </w:p>
          <w:p w14:paraId="61E7C4BD" w14:textId="77777777" w:rsidR="00C21124" w:rsidRPr="003E2885" w:rsidRDefault="00C21124" w:rsidP="00C21124">
            <w:pPr>
              <w:contextualSpacing/>
              <w:rPr>
                <w:rFonts w:ascii="Calibri" w:hAnsi="Calibri" w:cs="Calibri"/>
                <w:sz w:val="22"/>
                <w:szCs w:val="22"/>
              </w:rPr>
            </w:pPr>
            <w:r w:rsidRPr="003E2885">
              <w:rPr>
                <w:rFonts w:ascii="Calibri" w:hAnsi="Calibri" w:cs="Calibri"/>
                <w:sz w:val="22"/>
                <w:szCs w:val="22"/>
              </w:rPr>
              <w:t>LT-0218</w:t>
            </w:r>
            <w:r w:rsidR="004C13A4">
              <w:rPr>
                <w:rFonts w:ascii="Calibri" w:hAnsi="Calibri" w:cs="Calibri"/>
                <w:sz w:val="22"/>
                <w:szCs w:val="22"/>
              </w:rPr>
              <w:t>4</w:t>
            </w:r>
          </w:p>
          <w:p w14:paraId="13737A94" w14:textId="77777777" w:rsidR="00C21124" w:rsidRPr="003E2885" w:rsidRDefault="00C21124" w:rsidP="00C21124">
            <w:pPr>
              <w:contextualSpacing/>
              <w:rPr>
                <w:rFonts w:ascii="Calibri" w:hAnsi="Calibri" w:cs="Calibri"/>
                <w:sz w:val="22"/>
                <w:szCs w:val="22"/>
              </w:rPr>
            </w:pPr>
            <w:r w:rsidRPr="003E2885">
              <w:rPr>
                <w:rFonts w:ascii="Calibri" w:hAnsi="Calibri" w:cs="Calibri"/>
                <w:sz w:val="22"/>
                <w:szCs w:val="22"/>
              </w:rPr>
              <w:t>Vilnius</w:t>
            </w:r>
          </w:p>
          <w:p w14:paraId="5032332A" w14:textId="77777777" w:rsidR="00C21124" w:rsidRPr="003E2885" w:rsidRDefault="00C21124" w:rsidP="00C21124">
            <w:pPr>
              <w:contextualSpacing/>
              <w:rPr>
                <w:rFonts w:ascii="Calibri" w:hAnsi="Calibri" w:cs="Calibri"/>
                <w:sz w:val="22"/>
                <w:szCs w:val="22"/>
              </w:rPr>
            </w:pPr>
          </w:p>
          <w:p w14:paraId="30E1C353" w14:textId="77777777" w:rsidR="000A2AC3" w:rsidRPr="00DD3AF2" w:rsidRDefault="00C21124" w:rsidP="00DD3AF2">
            <w:pPr>
              <w:pStyle w:val="Heading2"/>
              <w:keepNext/>
              <w:numPr>
                <w:ilvl w:val="0"/>
                <w:numId w:val="0"/>
              </w:numPr>
              <w:tabs>
                <w:tab w:val="left" w:pos="993"/>
              </w:tabs>
              <w:jc w:val="left"/>
              <w:rPr>
                <w:rFonts w:ascii="Calibri" w:hAnsi="Calibri" w:cs="Calibri"/>
                <w:sz w:val="22"/>
                <w:szCs w:val="22"/>
              </w:rPr>
            </w:pPr>
            <w:r w:rsidRPr="003E2885">
              <w:rPr>
                <w:rFonts w:ascii="Calibri" w:hAnsi="Calibri" w:cs="Calibri"/>
                <w:b/>
                <w:sz w:val="22"/>
                <w:szCs w:val="22"/>
              </w:rPr>
              <w:t>Kauno skrydžių valdymo centas</w:t>
            </w:r>
            <w:r w:rsidRPr="003E2885">
              <w:rPr>
                <w:rFonts w:ascii="Calibri" w:hAnsi="Calibri" w:cs="Calibri"/>
                <w:sz w:val="22"/>
                <w:szCs w:val="22"/>
              </w:rPr>
              <w:br/>
              <w:t>Oro uosto g. 4,</w:t>
            </w:r>
            <w:r w:rsidRPr="003E2885">
              <w:rPr>
                <w:rFonts w:ascii="Calibri" w:hAnsi="Calibri" w:cs="Calibri"/>
                <w:sz w:val="22"/>
                <w:szCs w:val="22"/>
              </w:rPr>
              <w:br/>
              <w:t>LT-54460</w:t>
            </w:r>
            <w:r w:rsidRPr="003E2885">
              <w:rPr>
                <w:rFonts w:ascii="Calibri" w:hAnsi="Calibri" w:cs="Calibri"/>
                <w:sz w:val="22"/>
                <w:szCs w:val="22"/>
              </w:rPr>
              <w:br/>
            </w:r>
            <w:r w:rsidRPr="003E2885">
              <w:rPr>
                <w:rFonts w:ascii="Calibri" w:hAnsi="Calibri" w:cs="Calibri"/>
                <w:sz w:val="22"/>
                <w:szCs w:val="22"/>
              </w:rPr>
              <w:lastRenderedPageBreak/>
              <w:t>Karmėlava, Kauno rajonas</w:t>
            </w:r>
            <w:r w:rsidRPr="003E2885">
              <w:rPr>
                <w:rFonts w:ascii="Calibri" w:hAnsi="Calibri" w:cs="Calibri"/>
                <w:sz w:val="22"/>
                <w:szCs w:val="22"/>
              </w:rPr>
              <w:br/>
            </w:r>
            <w:r w:rsidRPr="003E2885">
              <w:rPr>
                <w:rFonts w:ascii="Calibri" w:hAnsi="Calibri" w:cs="Calibri"/>
                <w:sz w:val="22"/>
                <w:szCs w:val="22"/>
              </w:rPr>
              <w:br/>
            </w:r>
            <w:r w:rsidRPr="003E2885">
              <w:rPr>
                <w:rFonts w:ascii="Calibri" w:hAnsi="Calibri" w:cs="Calibri"/>
                <w:b/>
                <w:sz w:val="22"/>
                <w:szCs w:val="22"/>
              </w:rPr>
              <w:t>Palangos skrydžių valdymo centras</w:t>
            </w:r>
            <w:r w:rsidRPr="003E2885">
              <w:rPr>
                <w:rFonts w:ascii="Calibri" w:hAnsi="Calibri" w:cs="Calibri"/>
                <w:sz w:val="22"/>
                <w:szCs w:val="22"/>
              </w:rPr>
              <w:br/>
              <w:t>Liepojos pl. 1</w:t>
            </w:r>
            <w:r w:rsidRPr="003E2885">
              <w:rPr>
                <w:rFonts w:ascii="Calibri" w:hAnsi="Calibri" w:cs="Calibri"/>
                <w:sz w:val="22"/>
                <w:szCs w:val="22"/>
              </w:rPr>
              <w:br/>
              <w:t>LT-00169</w:t>
            </w:r>
            <w:r w:rsidRPr="003E2885">
              <w:rPr>
                <w:rFonts w:ascii="Calibri" w:hAnsi="Calibri" w:cs="Calibri"/>
                <w:sz w:val="22"/>
                <w:szCs w:val="22"/>
              </w:rPr>
              <w:br/>
              <w:t>Palangos m., Palangos m. savivaldybė</w:t>
            </w:r>
            <w:r w:rsidRPr="003E2885">
              <w:rPr>
                <w:rFonts w:ascii="Calibri" w:hAnsi="Calibri" w:cs="Calibri"/>
                <w:sz w:val="22"/>
                <w:szCs w:val="22"/>
              </w:rPr>
              <w:br/>
            </w:r>
            <w:r w:rsidRPr="003E2885">
              <w:rPr>
                <w:rFonts w:ascii="Calibri" w:hAnsi="Calibri" w:cs="Calibri"/>
                <w:sz w:val="22"/>
                <w:szCs w:val="22"/>
              </w:rPr>
              <w:br/>
            </w:r>
            <w:r w:rsidRPr="003E2885">
              <w:rPr>
                <w:rFonts w:ascii="Calibri" w:hAnsi="Calibri" w:cs="Calibri"/>
                <w:b/>
                <w:sz w:val="22"/>
                <w:szCs w:val="22"/>
              </w:rPr>
              <w:t>Šiaulių skrydžių valdymo centras</w:t>
            </w:r>
            <w:r w:rsidRPr="003E2885">
              <w:rPr>
                <w:rFonts w:ascii="Calibri" w:hAnsi="Calibri" w:cs="Calibri"/>
                <w:sz w:val="22"/>
                <w:szCs w:val="22"/>
              </w:rPr>
              <w:br/>
              <w:t>Lakūnų g. 3</w:t>
            </w:r>
            <w:r w:rsidRPr="003E2885">
              <w:rPr>
                <w:rFonts w:ascii="Calibri" w:hAnsi="Calibri" w:cs="Calibri"/>
                <w:sz w:val="22"/>
                <w:szCs w:val="22"/>
              </w:rPr>
              <w:br/>
              <w:t>LT-77103</w:t>
            </w:r>
            <w:r w:rsidRPr="003E2885">
              <w:rPr>
                <w:rFonts w:ascii="Calibri" w:hAnsi="Calibri" w:cs="Calibri"/>
                <w:sz w:val="22"/>
                <w:szCs w:val="22"/>
              </w:rPr>
              <w:br/>
              <w:t>Šiauliai</w:t>
            </w:r>
          </w:p>
        </w:tc>
      </w:tr>
      <w:tr w:rsidR="008C4529" w:rsidRPr="003E2885" w14:paraId="5FD02ACD" w14:textId="77777777" w:rsidTr="00843568">
        <w:trPr>
          <w:trHeight w:val="436"/>
        </w:trPr>
        <w:tc>
          <w:tcPr>
            <w:tcW w:w="709" w:type="dxa"/>
            <w:noWrap/>
          </w:tcPr>
          <w:p w14:paraId="3FFE5B9C" w14:textId="77777777" w:rsidR="008C4529" w:rsidRPr="003E2885" w:rsidRDefault="008C4529" w:rsidP="00C77AA3">
            <w:pPr>
              <w:rPr>
                <w:rFonts w:ascii="Calibri" w:hAnsi="Calibri" w:cs="Calibri"/>
                <w:bCs/>
                <w:sz w:val="22"/>
                <w:szCs w:val="22"/>
              </w:rPr>
            </w:pPr>
            <w:r>
              <w:rPr>
                <w:rFonts w:ascii="Calibri" w:hAnsi="Calibri" w:cs="Calibri"/>
                <w:bCs/>
                <w:sz w:val="22"/>
                <w:szCs w:val="22"/>
              </w:rPr>
              <w:lastRenderedPageBreak/>
              <w:t>1.13.</w:t>
            </w:r>
          </w:p>
        </w:tc>
        <w:tc>
          <w:tcPr>
            <w:tcW w:w="9497" w:type="dxa"/>
          </w:tcPr>
          <w:p w14:paraId="1C0D3EF3" w14:textId="77777777" w:rsidR="008C4529" w:rsidRPr="008C4529" w:rsidRDefault="008C4529" w:rsidP="008C4529">
            <w:pPr>
              <w:jc w:val="both"/>
              <w:rPr>
                <w:rFonts w:ascii="Calibri" w:hAnsi="Calibri" w:cs="Calibri"/>
                <w:b/>
                <w:bCs/>
                <w:sz w:val="22"/>
                <w:szCs w:val="22"/>
              </w:rPr>
            </w:pPr>
            <w:r w:rsidRPr="008C4529">
              <w:rPr>
                <w:rFonts w:ascii="Calibri" w:hAnsi="Calibri" w:cs="Calibri"/>
                <w:b/>
                <w:bCs/>
                <w:sz w:val="22"/>
                <w:szCs w:val="22"/>
              </w:rPr>
              <w:t>Įrenginių spausdinimo statistika:</w:t>
            </w:r>
          </w:p>
          <w:p w14:paraId="4334AA7F"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Juodai baltas spaudas ~ 4500 vnt./mėn</w:t>
            </w:r>
          </w:p>
          <w:p w14:paraId="567DA925"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Spalvotas spaudas ~ 5500 vnt./mėn.</w:t>
            </w:r>
          </w:p>
          <w:p w14:paraId="2DCED692" w14:textId="77777777" w:rsidR="008C4529" w:rsidRPr="008C4529" w:rsidRDefault="008C4529" w:rsidP="008C4529">
            <w:pPr>
              <w:jc w:val="both"/>
              <w:rPr>
                <w:rFonts w:ascii="Calibri" w:hAnsi="Calibri" w:cs="Calibri"/>
                <w:sz w:val="22"/>
                <w:szCs w:val="22"/>
              </w:rPr>
            </w:pPr>
          </w:p>
          <w:p w14:paraId="730A689E" w14:textId="77777777" w:rsidR="008C4529" w:rsidRPr="008C4529" w:rsidRDefault="008C4529" w:rsidP="008C4529">
            <w:pPr>
              <w:jc w:val="both"/>
              <w:rPr>
                <w:rFonts w:ascii="Calibri" w:hAnsi="Calibri" w:cs="Calibri"/>
                <w:sz w:val="22"/>
                <w:szCs w:val="22"/>
              </w:rPr>
            </w:pPr>
            <w:r w:rsidRPr="008C4529">
              <w:rPr>
                <w:rFonts w:ascii="Calibri" w:hAnsi="Calibri" w:cs="Calibri"/>
                <w:b/>
                <w:bCs/>
                <w:sz w:val="22"/>
                <w:szCs w:val="22"/>
              </w:rPr>
              <w:t>Bendras spaudų kiekis per įrenginį</w:t>
            </w:r>
            <w:r w:rsidRPr="008C4529">
              <w:rPr>
                <w:rFonts w:ascii="Calibri" w:hAnsi="Calibri" w:cs="Calibri"/>
                <w:sz w:val="22"/>
                <w:szCs w:val="22"/>
              </w:rPr>
              <w:t xml:space="preserve"> (informacija, padėsianti įsivertinti esamų įrenginių techninę būklę bei artėjančius techninio aptarnavimo kaštus):</w:t>
            </w:r>
          </w:p>
          <w:p w14:paraId="715C5D79"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Nr.01 - 22000 vnt.</w:t>
            </w:r>
          </w:p>
          <w:p w14:paraId="7F7AD055"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Nr.02 - 38000 vnt.</w:t>
            </w:r>
          </w:p>
          <w:p w14:paraId="259743F1"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Nr.03 - 7000 vnt.</w:t>
            </w:r>
          </w:p>
          <w:p w14:paraId="37164028"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Nr.04 - 29000 vnt.</w:t>
            </w:r>
          </w:p>
          <w:p w14:paraId="6BA7FC92"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Nr.05 - 31000 vnt.</w:t>
            </w:r>
          </w:p>
          <w:p w14:paraId="2691562A"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Nr.06 - 39000 vnt.</w:t>
            </w:r>
          </w:p>
          <w:p w14:paraId="30A35D1B"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Nr.07 - 54000 vnt.</w:t>
            </w:r>
          </w:p>
          <w:p w14:paraId="0637921B"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Nr.08 - 53000 vnt.</w:t>
            </w:r>
          </w:p>
          <w:p w14:paraId="1CECB941"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Nr.09 - 54000 vnt.</w:t>
            </w:r>
          </w:p>
          <w:p w14:paraId="408BA2DE"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 xml:space="preserve">Įrenginys Nr.10 - 11000 vnt. </w:t>
            </w:r>
          </w:p>
          <w:p w14:paraId="47F3F797"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Nr.11 - 21000 vnt.</w:t>
            </w:r>
          </w:p>
          <w:p w14:paraId="756E26A2" w14:textId="77777777" w:rsidR="008C4529" w:rsidRPr="008C4529" w:rsidRDefault="008C4529" w:rsidP="008C4529">
            <w:pPr>
              <w:jc w:val="both"/>
              <w:rPr>
                <w:rFonts w:ascii="Calibri" w:hAnsi="Calibri" w:cs="Calibri"/>
                <w:sz w:val="22"/>
                <w:szCs w:val="22"/>
              </w:rPr>
            </w:pPr>
            <w:r w:rsidRPr="008C4529">
              <w:rPr>
                <w:rFonts w:ascii="Calibri" w:hAnsi="Calibri" w:cs="Calibri"/>
                <w:sz w:val="22"/>
                <w:szCs w:val="22"/>
              </w:rPr>
              <w:t>Įrenginys Nr.12 - 17000 vnt.</w:t>
            </w:r>
          </w:p>
          <w:p w14:paraId="1DCCF955" w14:textId="77777777" w:rsidR="008C4529" w:rsidRPr="008C4529" w:rsidRDefault="008C4529" w:rsidP="008C4529">
            <w:pPr>
              <w:jc w:val="both"/>
              <w:rPr>
                <w:rFonts w:ascii="Calibri" w:hAnsi="Calibri" w:cs="Calibri"/>
                <w:sz w:val="22"/>
                <w:szCs w:val="22"/>
                <w:lang w:val="en-US"/>
              </w:rPr>
            </w:pPr>
            <w:r w:rsidRPr="008C4529">
              <w:rPr>
                <w:rFonts w:ascii="Calibri" w:hAnsi="Calibri" w:cs="Calibri"/>
                <w:sz w:val="22"/>
                <w:szCs w:val="22"/>
              </w:rPr>
              <w:t xml:space="preserve">Įrenginys Nr.13 - 23000 vnt. </w:t>
            </w:r>
          </w:p>
          <w:p w14:paraId="5B85FBAF" w14:textId="77777777" w:rsidR="008C4529" w:rsidRPr="008C4529" w:rsidRDefault="008C4529" w:rsidP="008C4529">
            <w:pPr>
              <w:jc w:val="both"/>
              <w:rPr>
                <w:rFonts w:ascii="Calibri" w:hAnsi="Calibri" w:cs="Calibri"/>
                <w:sz w:val="22"/>
                <w:szCs w:val="22"/>
                <w:lang w:val="en-US"/>
              </w:rPr>
            </w:pPr>
            <w:r w:rsidRPr="008C4529">
              <w:rPr>
                <w:rFonts w:ascii="Calibri" w:hAnsi="Calibri" w:cs="Calibri"/>
                <w:sz w:val="22"/>
                <w:szCs w:val="22"/>
              </w:rPr>
              <w:t>Įrenginys Nr.14 - 14000 vnt.</w:t>
            </w:r>
          </w:p>
          <w:p w14:paraId="3E153F31" w14:textId="77777777" w:rsidR="008C4529" w:rsidRPr="008C4529" w:rsidRDefault="008C4529" w:rsidP="008C4529">
            <w:pPr>
              <w:jc w:val="both"/>
              <w:rPr>
                <w:rFonts w:ascii="Calibri" w:hAnsi="Calibri" w:cs="Calibri"/>
                <w:sz w:val="22"/>
                <w:szCs w:val="22"/>
              </w:rPr>
            </w:pPr>
          </w:p>
          <w:p w14:paraId="502613BD" w14:textId="77777777" w:rsidR="008C4529" w:rsidRPr="003E2885" w:rsidRDefault="008C4529" w:rsidP="008C4529">
            <w:pPr>
              <w:contextualSpacing/>
              <w:jc w:val="both"/>
              <w:rPr>
                <w:rFonts w:ascii="Calibri" w:hAnsi="Calibri" w:cs="Calibri"/>
                <w:sz w:val="22"/>
                <w:szCs w:val="22"/>
              </w:rPr>
            </w:pPr>
            <w:r w:rsidRPr="008C4529">
              <w:rPr>
                <w:rFonts w:ascii="Calibri" w:hAnsi="Calibri" w:cs="Calibri"/>
                <w:sz w:val="22"/>
                <w:szCs w:val="22"/>
              </w:rPr>
              <w:t>P.S. Iki 2026-01-15 įrenginiams buvo atliekami visi numatyti profilaktiniai darbai pagal gamintojo rekomendacijas.</w:t>
            </w:r>
            <w:r w:rsidR="00EC011F">
              <w:rPr>
                <w:rFonts w:ascii="Calibri" w:hAnsi="Calibri" w:cs="Calibri"/>
                <w:sz w:val="22"/>
                <w:szCs w:val="22"/>
              </w:rPr>
              <w:t xml:space="preserve"> Pateikta informacija yra apytikslė.</w:t>
            </w:r>
          </w:p>
        </w:tc>
      </w:tr>
    </w:tbl>
    <w:p w14:paraId="5006DEF3" w14:textId="77777777" w:rsidR="001E1605" w:rsidRPr="003E2885" w:rsidRDefault="001E1605" w:rsidP="001D252B">
      <w:pPr>
        <w:jc w:val="right"/>
        <w:rPr>
          <w:rFonts w:ascii="Calibri" w:hAnsi="Calibri" w:cs="Calibri"/>
          <w:sz w:val="22"/>
          <w:szCs w:val="22"/>
        </w:rPr>
      </w:pPr>
    </w:p>
    <w:tbl>
      <w:tblPr>
        <w:tblW w:w="1028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88"/>
        <w:gridCol w:w="2491"/>
      </w:tblGrid>
      <w:tr w:rsidR="00D81344" w:rsidRPr="003E2885" w14:paraId="4E725DF4" w14:textId="77777777" w:rsidTr="00F23E69">
        <w:trPr>
          <w:trHeight w:val="37"/>
        </w:trPr>
        <w:tc>
          <w:tcPr>
            <w:tcW w:w="709" w:type="dxa"/>
          </w:tcPr>
          <w:p w14:paraId="32A4005F" w14:textId="77777777" w:rsidR="00D81344" w:rsidRPr="003E2885" w:rsidRDefault="00D81344" w:rsidP="001D252B">
            <w:pPr>
              <w:pStyle w:val="ListParagraph"/>
              <w:ind w:left="0"/>
              <w:rPr>
                <w:rFonts w:ascii="Calibri" w:hAnsi="Calibri" w:cs="Calibri"/>
                <w:b/>
                <w:sz w:val="22"/>
                <w:szCs w:val="22"/>
                <w:lang w:val="lt-LT" w:eastAsia="lt-LT"/>
              </w:rPr>
            </w:pPr>
          </w:p>
        </w:tc>
        <w:tc>
          <w:tcPr>
            <w:tcW w:w="9579" w:type="dxa"/>
            <w:gridSpan w:val="2"/>
          </w:tcPr>
          <w:p w14:paraId="58AF0C29" w14:textId="77777777" w:rsidR="00D81344" w:rsidRPr="003E2885" w:rsidRDefault="00D81344" w:rsidP="00D81344">
            <w:pPr>
              <w:pStyle w:val="ListParagraph"/>
              <w:ind w:left="0"/>
              <w:rPr>
                <w:rFonts w:ascii="Calibri" w:hAnsi="Calibri" w:cs="Calibri"/>
                <w:b/>
                <w:sz w:val="22"/>
                <w:szCs w:val="22"/>
                <w:lang w:val="lt-LT" w:eastAsia="lt-LT"/>
              </w:rPr>
            </w:pPr>
          </w:p>
        </w:tc>
      </w:tr>
      <w:tr w:rsidR="001A4257" w:rsidRPr="003E2885" w14:paraId="20B6330D" w14:textId="77777777" w:rsidTr="00F23E69">
        <w:trPr>
          <w:trHeight w:val="37"/>
        </w:trPr>
        <w:tc>
          <w:tcPr>
            <w:tcW w:w="709" w:type="dxa"/>
          </w:tcPr>
          <w:p w14:paraId="148B4A69" w14:textId="77777777" w:rsidR="001A4257" w:rsidRPr="003E2885" w:rsidRDefault="00F23E69" w:rsidP="00F23E69">
            <w:pPr>
              <w:pStyle w:val="ListParagraph"/>
              <w:ind w:left="0"/>
              <w:rPr>
                <w:rFonts w:ascii="Calibri" w:hAnsi="Calibri" w:cs="Calibri"/>
                <w:b/>
                <w:sz w:val="22"/>
                <w:szCs w:val="22"/>
                <w:lang w:val="lt-LT" w:eastAsia="lt-LT"/>
              </w:rPr>
            </w:pPr>
            <w:r w:rsidRPr="003E2885">
              <w:rPr>
                <w:rFonts w:ascii="Calibri" w:hAnsi="Calibri" w:cs="Calibri"/>
                <w:b/>
                <w:sz w:val="22"/>
                <w:szCs w:val="22"/>
                <w:lang w:val="lt-LT" w:eastAsia="lt-LT"/>
              </w:rPr>
              <w:t>2.</w:t>
            </w:r>
          </w:p>
        </w:tc>
        <w:tc>
          <w:tcPr>
            <w:tcW w:w="7088" w:type="dxa"/>
          </w:tcPr>
          <w:p w14:paraId="3EB25FC8" w14:textId="77777777" w:rsidR="001A4257" w:rsidRPr="003E2885" w:rsidRDefault="00F23E69" w:rsidP="00F23E69">
            <w:pPr>
              <w:pStyle w:val="ListParagraph"/>
              <w:ind w:left="0"/>
              <w:rPr>
                <w:rFonts w:ascii="Calibri" w:hAnsi="Calibri" w:cs="Calibri"/>
                <w:b/>
                <w:sz w:val="22"/>
                <w:szCs w:val="22"/>
                <w:lang w:val="lt-LT" w:eastAsia="lt-LT"/>
              </w:rPr>
            </w:pPr>
            <w:r w:rsidRPr="003E2885">
              <w:rPr>
                <w:rFonts w:ascii="Calibri" w:hAnsi="Calibri" w:cs="Calibri"/>
                <w:b/>
                <w:sz w:val="22"/>
                <w:szCs w:val="22"/>
                <w:lang w:val="lt-LT"/>
              </w:rPr>
              <w:t>Reikalavimai spausdinimo ir kopijavimo paslaugoms</w:t>
            </w:r>
            <w:r w:rsidRPr="003E2885">
              <w:rPr>
                <w:rFonts w:ascii="Calibri" w:hAnsi="Calibri" w:cs="Calibri"/>
                <w:b/>
                <w:sz w:val="22"/>
                <w:szCs w:val="22"/>
                <w:lang w:val="lt-LT" w:eastAsia="lt-LT"/>
              </w:rPr>
              <w:t xml:space="preserve"> </w:t>
            </w:r>
          </w:p>
        </w:tc>
        <w:tc>
          <w:tcPr>
            <w:tcW w:w="2491" w:type="dxa"/>
          </w:tcPr>
          <w:p w14:paraId="5C1159FD" w14:textId="77777777" w:rsidR="001A4257" w:rsidRPr="003E2885" w:rsidRDefault="001A4257" w:rsidP="001D252B">
            <w:pPr>
              <w:pStyle w:val="ListParagraph"/>
              <w:ind w:left="0"/>
              <w:jc w:val="center"/>
              <w:rPr>
                <w:rFonts w:ascii="Calibri" w:hAnsi="Calibri" w:cs="Calibri"/>
                <w:b/>
                <w:sz w:val="22"/>
                <w:szCs w:val="22"/>
                <w:lang w:val="lt-LT" w:eastAsia="lt-LT"/>
              </w:rPr>
            </w:pPr>
            <w:r w:rsidRPr="003E2885">
              <w:rPr>
                <w:rFonts w:ascii="Calibri" w:hAnsi="Calibri" w:cs="Calibri"/>
                <w:b/>
                <w:sz w:val="22"/>
                <w:szCs w:val="22"/>
                <w:lang w:val="lt-LT" w:eastAsia="lt-LT"/>
              </w:rPr>
              <w:t>Minimali reikšmė</w:t>
            </w:r>
          </w:p>
        </w:tc>
      </w:tr>
      <w:tr w:rsidR="001A4257" w:rsidRPr="003E2885" w14:paraId="277B0DF8" w14:textId="77777777" w:rsidTr="00F23E69">
        <w:trPr>
          <w:trHeight w:val="37"/>
        </w:trPr>
        <w:tc>
          <w:tcPr>
            <w:tcW w:w="709" w:type="dxa"/>
          </w:tcPr>
          <w:p w14:paraId="08D14208" w14:textId="77777777" w:rsidR="001A4257" w:rsidRPr="003E2885" w:rsidRDefault="001A4257" w:rsidP="001D252B">
            <w:pPr>
              <w:pStyle w:val="ListParagraph"/>
              <w:ind w:left="0"/>
              <w:rPr>
                <w:rFonts w:ascii="Calibri" w:hAnsi="Calibri" w:cs="Calibri"/>
                <w:b/>
                <w:sz w:val="22"/>
                <w:szCs w:val="22"/>
                <w:lang w:val="lt-LT" w:eastAsia="lt-LT"/>
              </w:rPr>
            </w:pPr>
          </w:p>
        </w:tc>
        <w:tc>
          <w:tcPr>
            <w:tcW w:w="7088" w:type="dxa"/>
          </w:tcPr>
          <w:p w14:paraId="5EDEEB3F" w14:textId="77777777" w:rsidR="001A4257" w:rsidRPr="003E2885" w:rsidRDefault="001A4257" w:rsidP="001D252B">
            <w:pPr>
              <w:pStyle w:val="ListParagraph"/>
              <w:ind w:left="0"/>
              <w:rPr>
                <w:rFonts w:ascii="Calibri" w:hAnsi="Calibri" w:cs="Calibri"/>
                <w:b/>
                <w:sz w:val="22"/>
                <w:szCs w:val="22"/>
                <w:lang w:val="lt-LT" w:eastAsia="lt-LT"/>
              </w:rPr>
            </w:pPr>
          </w:p>
        </w:tc>
        <w:tc>
          <w:tcPr>
            <w:tcW w:w="2491" w:type="dxa"/>
          </w:tcPr>
          <w:p w14:paraId="28F3AE86" w14:textId="77777777" w:rsidR="001A4257" w:rsidRPr="003E2885" w:rsidRDefault="001A4257" w:rsidP="001D252B">
            <w:pPr>
              <w:pStyle w:val="ListParagraph"/>
              <w:ind w:left="0"/>
              <w:jc w:val="center"/>
              <w:rPr>
                <w:rFonts w:ascii="Calibri" w:hAnsi="Calibri" w:cs="Calibri"/>
                <w:b/>
                <w:sz w:val="22"/>
                <w:szCs w:val="22"/>
                <w:lang w:val="lt-LT" w:eastAsia="lt-LT"/>
              </w:rPr>
            </w:pPr>
          </w:p>
        </w:tc>
      </w:tr>
      <w:tr w:rsidR="001E1605" w:rsidRPr="003E2885" w14:paraId="177C9DB2" w14:textId="77777777" w:rsidTr="00F23E69">
        <w:trPr>
          <w:trHeight w:val="37"/>
        </w:trPr>
        <w:tc>
          <w:tcPr>
            <w:tcW w:w="709" w:type="dxa"/>
          </w:tcPr>
          <w:p w14:paraId="36D39AEB" w14:textId="77777777" w:rsidR="001E1605" w:rsidRPr="003E2885" w:rsidRDefault="00F23E69"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2.1.</w:t>
            </w:r>
          </w:p>
        </w:tc>
        <w:tc>
          <w:tcPr>
            <w:tcW w:w="7088" w:type="dxa"/>
          </w:tcPr>
          <w:p w14:paraId="6EEAE935" w14:textId="77777777" w:rsidR="008C4529" w:rsidRDefault="008C4529" w:rsidP="008C4529">
            <w:pPr>
              <w:pStyle w:val="ListParagraph"/>
              <w:ind w:left="0"/>
              <w:jc w:val="both"/>
              <w:rPr>
                <w:rFonts w:ascii="Calibri" w:hAnsi="Calibri" w:cs="Calibri"/>
                <w:sz w:val="22"/>
                <w:szCs w:val="22"/>
                <w:lang w:val="lt-LT" w:eastAsia="lt-LT"/>
              </w:rPr>
            </w:pPr>
            <w:r>
              <w:rPr>
                <w:rFonts w:ascii="Calibri" w:hAnsi="Calibri" w:cs="Calibri"/>
                <w:sz w:val="22"/>
                <w:szCs w:val="22"/>
                <w:lang w:val="lt-LT" w:eastAsia="lt-LT"/>
              </w:rPr>
              <w:t>Spausdinimo ir kopijavimo paslaugos turi apimti:</w:t>
            </w:r>
          </w:p>
          <w:p w14:paraId="45018D2A" w14:textId="77777777" w:rsidR="008C4529" w:rsidRDefault="008C4529" w:rsidP="008C4529">
            <w:pPr>
              <w:pStyle w:val="ListParagraph"/>
              <w:numPr>
                <w:ilvl w:val="0"/>
                <w:numId w:val="50"/>
              </w:numPr>
              <w:jc w:val="both"/>
              <w:rPr>
                <w:rFonts w:ascii="Calibri" w:hAnsi="Calibri" w:cs="Calibri"/>
                <w:sz w:val="22"/>
                <w:szCs w:val="22"/>
                <w:lang w:val="lt-LT" w:eastAsia="lt-LT"/>
              </w:rPr>
            </w:pPr>
            <w:r>
              <w:rPr>
                <w:rFonts w:ascii="Calibri" w:hAnsi="Calibri" w:cs="Calibri"/>
                <w:sz w:val="22"/>
                <w:szCs w:val="22"/>
                <w:lang w:val="lt-LT" w:eastAsia="lt-LT"/>
              </w:rPr>
              <w:t>Spausdinimo ir kopijavimo paslaugų teikimą;</w:t>
            </w:r>
          </w:p>
          <w:p w14:paraId="67916849" w14:textId="77777777" w:rsidR="008C4529" w:rsidRDefault="008C4529" w:rsidP="008C4529">
            <w:pPr>
              <w:pStyle w:val="ListParagraph"/>
              <w:numPr>
                <w:ilvl w:val="0"/>
                <w:numId w:val="50"/>
              </w:numPr>
              <w:jc w:val="both"/>
              <w:rPr>
                <w:rFonts w:ascii="Calibri" w:hAnsi="Calibri" w:cs="Calibri"/>
                <w:sz w:val="22"/>
                <w:szCs w:val="22"/>
                <w:lang w:val="lt-LT" w:eastAsia="lt-LT"/>
              </w:rPr>
            </w:pPr>
            <w:r>
              <w:rPr>
                <w:rFonts w:ascii="Calibri" w:hAnsi="Calibri" w:cs="Calibri"/>
                <w:sz w:val="22"/>
                <w:szCs w:val="22"/>
                <w:lang w:val="lt-LT" w:eastAsia="lt-LT"/>
              </w:rPr>
              <w:t>Visų eksploatacinių dalių (medžiagų) tiekimą bei jų keitimą įrangos eksploatacijos vietose</w:t>
            </w:r>
            <w:r>
              <w:t xml:space="preserve">, </w:t>
            </w:r>
            <w:r>
              <w:rPr>
                <w:rFonts w:ascii="Calibri" w:hAnsi="Calibri" w:cs="Calibri"/>
                <w:sz w:val="22"/>
                <w:szCs w:val="22"/>
                <w:lang w:val="lt-LT" w:eastAsia="lt-LT"/>
              </w:rPr>
              <w:t>įskaitant panaudotų eksploatacinių medžiagų (dažomųjų miltelių kasečių ir kt.) utilizavimą;</w:t>
            </w:r>
          </w:p>
          <w:p w14:paraId="505AA52A" w14:textId="77777777" w:rsidR="008C4529" w:rsidRDefault="008C4529" w:rsidP="008C4529">
            <w:pPr>
              <w:pStyle w:val="ListParagraph"/>
              <w:numPr>
                <w:ilvl w:val="0"/>
                <w:numId w:val="50"/>
              </w:numPr>
              <w:jc w:val="both"/>
              <w:rPr>
                <w:rFonts w:ascii="Calibri" w:hAnsi="Calibri" w:cs="Calibri"/>
                <w:sz w:val="22"/>
                <w:szCs w:val="22"/>
                <w:lang w:val="lt-LT" w:eastAsia="lt-LT"/>
              </w:rPr>
            </w:pPr>
            <w:r>
              <w:rPr>
                <w:rFonts w:ascii="Calibri" w:hAnsi="Calibri" w:cs="Calibri"/>
                <w:sz w:val="22"/>
                <w:szCs w:val="22"/>
                <w:lang w:val="lt-LT" w:eastAsia="lt-LT"/>
              </w:rPr>
              <w:t>Techninės įrangos gedimų šalinimą,</w:t>
            </w:r>
            <w:r>
              <w:rPr>
                <w:lang w:val="lt-LT"/>
              </w:rPr>
              <w:t xml:space="preserve"> </w:t>
            </w:r>
            <w:r>
              <w:rPr>
                <w:rFonts w:ascii="Calibri" w:hAnsi="Calibri" w:cs="Calibri"/>
                <w:sz w:val="22"/>
                <w:szCs w:val="22"/>
                <w:lang w:val="lt-LT" w:eastAsia="lt-LT"/>
              </w:rPr>
              <w:t>įskaitant reikiamas keisti detales;</w:t>
            </w:r>
          </w:p>
          <w:p w14:paraId="407F24A2" w14:textId="77777777" w:rsidR="008C4529" w:rsidRDefault="008C4529" w:rsidP="008C4529">
            <w:pPr>
              <w:pStyle w:val="ListParagraph"/>
              <w:numPr>
                <w:ilvl w:val="0"/>
                <w:numId w:val="50"/>
              </w:numPr>
              <w:tabs>
                <w:tab w:val="left" w:pos="746"/>
              </w:tabs>
              <w:jc w:val="both"/>
              <w:rPr>
                <w:rFonts w:ascii="Calibri" w:hAnsi="Calibri" w:cs="Calibri"/>
                <w:sz w:val="22"/>
                <w:szCs w:val="22"/>
                <w:lang w:val="lt-LT" w:eastAsia="lt-LT"/>
              </w:rPr>
            </w:pPr>
            <w:r>
              <w:rPr>
                <w:rFonts w:ascii="Calibri" w:hAnsi="Calibri" w:cs="Calibri"/>
                <w:sz w:val="22"/>
                <w:szCs w:val="22"/>
                <w:lang w:val="lt-LT" w:eastAsia="lt-LT"/>
              </w:rPr>
              <w:t>Profilaktikos darbus, besidėvinčių detalių keitimą, pagal techninės įrangos gamintojo rekomenduojamą periodiškumą tokio tipo įrangai.</w:t>
            </w:r>
          </w:p>
          <w:p w14:paraId="68AD35AA" w14:textId="77777777" w:rsidR="008C4529" w:rsidRDefault="008C4529" w:rsidP="008C4529">
            <w:pPr>
              <w:pStyle w:val="ListParagraph"/>
              <w:numPr>
                <w:ilvl w:val="0"/>
                <w:numId w:val="50"/>
              </w:numPr>
              <w:tabs>
                <w:tab w:val="left" w:pos="746"/>
              </w:tabs>
              <w:jc w:val="both"/>
              <w:rPr>
                <w:rFonts w:ascii="Calibri" w:hAnsi="Calibri" w:cs="Calibri"/>
                <w:sz w:val="22"/>
                <w:szCs w:val="22"/>
                <w:lang w:val="lt-LT" w:eastAsia="lt-LT"/>
              </w:rPr>
            </w:pPr>
            <w:r>
              <w:rPr>
                <w:rFonts w:ascii="Calibri" w:hAnsi="Calibri" w:cs="Calibri"/>
                <w:sz w:val="22"/>
                <w:szCs w:val="22"/>
                <w:lang w:val="lt-LT" w:eastAsia="lt-LT"/>
              </w:rPr>
              <w:t>Kopijavimo-spausdinimo įrenginių infrastruktūros programinės dalies (PaperCut Embedded modulis)</w:t>
            </w:r>
            <w:r>
              <w:rPr>
                <w:lang w:val="lt-LT"/>
              </w:rPr>
              <w:t xml:space="preserve"> </w:t>
            </w:r>
            <w:r>
              <w:rPr>
                <w:rFonts w:ascii="Calibri" w:hAnsi="Calibri" w:cs="Calibri"/>
                <w:sz w:val="22"/>
                <w:szCs w:val="22"/>
                <w:lang w:val="lt-LT" w:eastAsia="lt-LT"/>
              </w:rPr>
              <w:t>priežiūrą, įskaitant PaperCut programinės įrangos sutrikimų šalinimą, programinės įrangos atnaujinimą, programinį įrenginių kalibravimą.</w:t>
            </w:r>
          </w:p>
          <w:p w14:paraId="57F09A4A" w14:textId="77777777" w:rsidR="000A2AC3" w:rsidRPr="00DD3AF2" w:rsidRDefault="008C4529" w:rsidP="008C4529">
            <w:pPr>
              <w:pStyle w:val="ListParagraph"/>
              <w:tabs>
                <w:tab w:val="left" w:pos="746"/>
              </w:tabs>
              <w:ind w:left="0"/>
              <w:jc w:val="both"/>
              <w:rPr>
                <w:rFonts w:ascii="Calibri" w:hAnsi="Calibri" w:cs="Calibri"/>
                <w:sz w:val="22"/>
                <w:szCs w:val="22"/>
                <w:lang w:val="lt-LT" w:eastAsia="lt-LT"/>
              </w:rPr>
            </w:pPr>
            <w:r>
              <w:rPr>
                <w:rFonts w:ascii="Calibri" w:hAnsi="Calibri" w:cs="Calibri"/>
                <w:sz w:val="22"/>
                <w:szCs w:val="22"/>
              </w:rPr>
              <w:t>Visos su šių paslaugų teikimu susijusios išlaidos turi būti įskaičiuotos į spaudinių kainą.</w:t>
            </w:r>
          </w:p>
        </w:tc>
        <w:tc>
          <w:tcPr>
            <w:tcW w:w="2491" w:type="dxa"/>
          </w:tcPr>
          <w:p w14:paraId="445BF96D" w14:textId="77777777" w:rsidR="001E1605" w:rsidRPr="003E2885" w:rsidRDefault="001E1605" w:rsidP="001D252B">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Privaloma</w:t>
            </w:r>
          </w:p>
        </w:tc>
      </w:tr>
      <w:tr w:rsidR="001E1605" w:rsidRPr="003E2885" w14:paraId="64B3E6EC" w14:textId="77777777" w:rsidTr="00F23E69">
        <w:trPr>
          <w:trHeight w:val="243"/>
        </w:trPr>
        <w:tc>
          <w:tcPr>
            <w:tcW w:w="709" w:type="dxa"/>
          </w:tcPr>
          <w:p w14:paraId="22BA7A00" w14:textId="77777777" w:rsidR="001E1605" w:rsidRPr="003E2885" w:rsidRDefault="00F23E69"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w:t>
            </w:r>
            <w:r w:rsidR="00C21CF8">
              <w:rPr>
                <w:rFonts w:ascii="Calibri" w:hAnsi="Calibri" w:cs="Calibri"/>
                <w:sz w:val="22"/>
                <w:szCs w:val="22"/>
                <w:lang w:val="lt-LT" w:eastAsia="lt-LT"/>
              </w:rPr>
              <w:t>2</w:t>
            </w:r>
            <w:r w:rsidRPr="003E2885">
              <w:rPr>
                <w:rFonts w:ascii="Calibri" w:hAnsi="Calibri" w:cs="Calibri"/>
                <w:sz w:val="22"/>
                <w:szCs w:val="22"/>
                <w:lang w:val="lt-LT" w:eastAsia="lt-LT"/>
              </w:rPr>
              <w:t>.</w:t>
            </w:r>
          </w:p>
        </w:tc>
        <w:tc>
          <w:tcPr>
            <w:tcW w:w="7088" w:type="dxa"/>
          </w:tcPr>
          <w:p w14:paraId="66E71EA6" w14:textId="77777777" w:rsidR="000A2AC3" w:rsidRPr="003E2885" w:rsidRDefault="00C21CF8" w:rsidP="00DD3AF2">
            <w:pPr>
              <w:pStyle w:val="ListParagraph"/>
              <w:tabs>
                <w:tab w:val="left" w:pos="179"/>
              </w:tabs>
              <w:ind w:left="37"/>
              <w:jc w:val="both"/>
              <w:rPr>
                <w:rFonts w:ascii="Calibri" w:hAnsi="Calibri" w:cs="Calibri"/>
                <w:sz w:val="22"/>
                <w:szCs w:val="22"/>
                <w:lang w:val="lt-LT" w:eastAsia="lt-LT"/>
              </w:rPr>
            </w:pPr>
            <w:r>
              <w:rPr>
                <w:rFonts w:ascii="Calibri" w:hAnsi="Calibri" w:cs="Calibri"/>
                <w:sz w:val="22"/>
                <w:szCs w:val="22"/>
                <w:lang w:val="lt-LT" w:eastAsia="lt-LT"/>
              </w:rPr>
              <w:t>T</w:t>
            </w:r>
            <w:r w:rsidRPr="00C21CF8">
              <w:rPr>
                <w:rFonts w:ascii="Calibri" w:hAnsi="Calibri" w:cs="Calibri"/>
                <w:sz w:val="22"/>
                <w:szCs w:val="22"/>
                <w:lang w:val="lt-LT" w:eastAsia="lt-LT"/>
              </w:rPr>
              <w:t>iekėjas privalo turėti pagalbos tarnybos sistemą (</w:t>
            </w:r>
            <w:r w:rsidRPr="00C21CF8">
              <w:rPr>
                <w:rFonts w:ascii="Calibri" w:hAnsi="Calibri" w:cs="Calibri"/>
                <w:i/>
                <w:sz w:val="22"/>
                <w:szCs w:val="22"/>
                <w:lang w:val="lt-LT" w:eastAsia="lt-LT"/>
              </w:rPr>
              <w:t>ServiceDesk</w:t>
            </w:r>
            <w:r w:rsidRPr="00C21CF8">
              <w:rPr>
                <w:rFonts w:ascii="Calibri" w:hAnsi="Calibri" w:cs="Calibri"/>
                <w:sz w:val="22"/>
                <w:szCs w:val="22"/>
                <w:lang w:val="lt-LT" w:eastAsia="lt-LT"/>
              </w:rPr>
              <w:t xml:space="preserve">) prieinamą Perkančiajai organizacijai internetu. Perkančioji organizacija turi turėti </w:t>
            </w:r>
            <w:r w:rsidRPr="00C21CF8">
              <w:rPr>
                <w:rFonts w:ascii="Calibri" w:hAnsi="Calibri" w:cs="Calibri"/>
                <w:sz w:val="22"/>
                <w:szCs w:val="22"/>
                <w:lang w:val="lt-LT" w:eastAsia="lt-LT"/>
              </w:rPr>
              <w:lastRenderedPageBreak/>
              <w:t>galimybę apie įrenginių sutrikimus pranešti Tiekėjui pagalbos tarnybos sistemoje, Tiekėjo nurodytu telefono numeriu ir elektroniniu paštu.</w:t>
            </w:r>
          </w:p>
        </w:tc>
        <w:tc>
          <w:tcPr>
            <w:tcW w:w="2491" w:type="dxa"/>
          </w:tcPr>
          <w:p w14:paraId="4B8FBF8A" w14:textId="77777777" w:rsidR="001E1605" w:rsidRPr="003E2885" w:rsidRDefault="00DB2F63" w:rsidP="001D252B">
            <w:pPr>
              <w:pStyle w:val="ListParagraph"/>
              <w:ind w:left="0"/>
              <w:jc w:val="center"/>
              <w:rPr>
                <w:rFonts w:ascii="Calibri" w:hAnsi="Calibri" w:cs="Calibri"/>
                <w:sz w:val="22"/>
                <w:szCs w:val="22"/>
                <w:lang w:val="lt-LT" w:eastAsia="lt-LT"/>
              </w:rPr>
            </w:pPr>
            <w:r>
              <w:rPr>
                <w:rFonts w:ascii="Calibri" w:hAnsi="Calibri" w:cs="Calibri"/>
                <w:sz w:val="22"/>
                <w:szCs w:val="22"/>
                <w:lang w:val="lt-LT" w:eastAsia="lt-LT"/>
              </w:rPr>
              <w:lastRenderedPageBreak/>
              <w:t>Privaloma</w:t>
            </w:r>
          </w:p>
        </w:tc>
      </w:tr>
      <w:tr w:rsidR="00C21CF8" w:rsidRPr="003E2885" w14:paraId="0873E510" w14:textId="77777777" w:rsidTr="00F23E69">
        <w:trPr>
          <w:trHeight w:val="243"/>
        </w:trPr>
        <w:tc>
          <w:tcPr>
            <w:tcW w:w="709" w:type="dxa"/>
          </w:tcPr>
          <w:p w14:paraId="64AEEB1C" w14:textId="77777777" w:rsidR="00C21CF8" w:rsidRPr="003E2885" w:rsidRDefault="00C21CF8" w:rsidP="00F23E69">
            <w:pPr>
              <w:pStyle w:val="ListParagraph"/>
              <w:ind w:left="0"/>
              <w:jc w:val="both"/>
              <w:rPr>
                <w:rFonts w:ascii="Calibri" w:hAnsi="Calibri" w:cs="Calibri"/>
                <w:sz w:val="22"/>
                <w:szCs w:val="22"/>
                <w:lang w:val="lt-LT" w:eastAsia="lt-LT"/>
              </w:rPr>
            </w:pPr>
            <w:r>
              <w:rPr>
                <w:rFonts w:ascii="Calibri" w:hAnsi="Calibri" w:cs="Calibri"/>
                <w:sz w:val="22"/>
                <w:szCs w:val="22"/>
                <w:lang w:val="lt-LT" w:eastAsia="lt-LT"/>
              </w:rPr>
              <w:t>2.3.</w:t>
            </w:r>
          </w:p>
        </w:tc>
        <w:tc>
          <w:tcPr>
            <w:tcW w:w="7088" w:type="dxa"/>
          </w:tcPr>
          <w:p w14:paraId="257E8949" w14:textId="77777777" w:rsidR="00C21CF8" w:rsidRDefault="00C21CF8" w:rsidP="00DD3AF2">
            <w:pPr>
              <w:pStyle w:val="ListParagraph"/>
              <w:tabs>
                <w:tab w:val="left" w:pos="179"/>
              </w:tabs>
              <w:ind w:left="37"/>
              <w:jc w:val="both"/>
              <w:rPr>
                <w:rFonts w:ascii="Calibri" w:hAnsi="Calibri" w:cs="Calibri"/>
                <w:sz w:val="22"/>
                <w:szCs w:val="22"/>
                <w:lang w:val="lt-LT" w:eastAsia="lt-LT"/>
              </w:rPr>
            </w:pPr>
            <w:r w:rsidRPr="00C21CF8">
              <w:rPr>
                <w:rFonts w:ascii="Calibri" w:hAnsi="Calibri" w:cs="Calibri"/>
                <w:sz w:val="22"/>
                <w:szCs w:val="22"/>
                <w:lang w:val="lt-LT" w:eastAsia="lt-LT"/>
              </w:rPr>
              <w:t>Tiekėjas turi teikti įrenginių aptarnavimą (atlikti eksploatacinių medžiagų keitimo, taisymo darbus) visą sutarties galiojimo laikotarpį.</w:t>
            </w:r>
          </w:p>
        </w:tc>
        <w:tc>
          <w:tcPr>
            <w:tcW w:w="2491" w:type="dxa"/>
          </w:tcPr>
          <w:p w14:paraId="02656F85" w14:textId="77777777" w:rsidR="00C21CF8" w:rsidRDefault="00C21CF8" w:rsidP="001D252B">
            <w:pPr>
              <w:pStyle w:val="ListParagraph"/>
              <w:ind w:left="0"/>
              <w:jc w:val="center"/>
              <w:rPr>
                <w:rFonts w:ascii="Calibri" w:hAnsi="Calibri" w:cs="Calibri"/>
                <w:sz w:val="22"/>
                <w:szCs w:val="22"/>
                <w:lang w:val="lt-LT" w:eastAsia="lt-LT"/>
              </w:rPr>
            </w:pPr>
            <w:r>
              <w:rPr>
                <w:rFonts w:ascii="Calibri" w:hAnsi="Calibri" w:cs="Calibri"/>
                <w:sz w:val="22"/>
                <w:szCs w:val="22"/>
                <w:lang w:val="lt-LT" w:eastAsia="lt-LT"/>
              </w:rPr>
              <w:t>Privaloma</w:t>
            </w:r>
          </w:p>
        </w:tc>
      </w:tr>
      <w:tr w:rsidR="0050230F" w:rsidRPr="003E2885" w14:paraId="7613452F" w14:textId="77777777" w:rsidTr="00F23E69">
        <w:trPr>
          <w:trHeight w:val="158"/>
        </w:trPr>
        <w:tc>
          <w:tcPr>
            <w:tcW w:w="709" w:type="dxa"/>
          </w:tcPr>
          <w:p w14:paraId="61273C94" w14:textId="77777777" w:rsidR="0050230F" w:rsidRPr="003E2885" w:rsidRDefault="007D68C3"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w:t>
            </w:r>
            <w:r w:rsidR="00C21CF8">
              <w:rPr>
                <w:rFonts w:ascii="Calibri" w:hAnsi="Calibri" w:cs="Calibri"/>
                <w:sz w:val="22"/>
                <w:szCs w:val="22"/>
                <w:lang w:val="lt-LT" w:eastAsia="lt-LT"/>
              </w:rPr>
              <w:t>4</w:t>
            </w:r>
            <w:r w:rsidR="00F23E69" w:rsidRPr="003E2885">
              <w:rPr>
                <w:rFonts w:ascii="Calibri" w:hAnsi="Calibri" w:cs="Calibri"/>
                <w:sz w:val="22"/>
                <w:szCs w:val="22"/>
                <w:lang w:val="lt-LT" w:eastAsia="lt-LT"/>
              </w:rPr>
              <w:t>.</w:t>
            </w:r>
          </w:p>
        </w:tc>
        <w:tc>
          <w:tcPr>
            <w:tcW w:w="7088" w:type="dxa"/>
          </w:tcPr>
          <w:p w14:paraId="394BD937" w14:textId="77777777" w:rsidR="000A2AC3" w:rsidRPr="003E2885" w:rsidRDefault="00BC06C3" w:rsidP="001D252B">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T</w:t>
            </w:r>
            <w:r w:rsidR="0050230F" w:rsidRPr="003E2885">
              <w:rPr>
                <w:rFonts w:ascii="Calibri" w:hAnsi="Calibri" w:cs="Calibri"/>
                <w:sz w:val="22"/>
                <w:szCs w:val="22"/>
                <w:lang w:val="lt-LT" w:eastAsia="lt-LT"/>
              </w:rPr>
              <w:t>i</w:t>
            </w:r>
            <w:r w:rsidRPr="003E2885">
              <w:rPr>
                <w:rFonts w:ascii="Calibri" w:hAnsi="Calibri" w:cs="Calibri"/>
                <w:sz w:val="22"/>
                <w:szCs w:val="22"/>
                <w:lang w:val="lt-LT" w:eastAsia="lt-LT"/>
              </w:rPr>
              <w:t>e</w:t>
            </w:r>
            <w:r w:rsidR="0050230F" w:rsidRPr="003E2885">
              <w:rPr>
                <w:rFonts w:ascii="Calibri" w:hAnsi="Calibri" w:cs="Calibri"/>
                <w:sz w:val="22"/>
                <w:szCs w:val="22"/>
                <w:lang w:val="lt-LT" w:eastAsia="lt-LT"/>
              </w:rPr>
              <w:t xml:space="preserve">kėjas privalo </w:t>
            </w:r>
            <w:r w:rsidR="006F2685" w:rsidRPr="003E2885">
              <w:rPr>
                <w:rFonts w:ascii="Calibri" w:hAnsi="Calibri" w:cs="Calibri"/>
                <w:sz w:val="22"/>
                <w:szCs w:val="22"/>
                <w:lang w:val="lt-LT" w:eastAsia="lt-LT"/>
              </w:rPr>
              <w:t xml:space="preserve">apmokinti Perkančiosios organizacijos personalą </w:t>
            </w:r>
            <w:r w:rsidR="0050230F" w:rsidRPr="003E2885">
              <w:rPr>
                <w:rFonts w:ascii="Calibri" w:hAnsi="Calibri" w:cs="Calibri"/>
                <w:sz w:val="22"/>
                <w:szCs w:val="22"/>
                <w:lang w:val="lt-LT" w:eastAsia="lt-LT"/>
              </w:rPr>
              <w:t>užtikrinti savalaikį techninės įrangos stebėjimą ir gedimų šalimą</w:t>
            </w:r>
            <w:r w:rsidR="006F2685" w:rsidRPr="003E2885">
              <w:rPr>
                <w:rFonts w:ascii="Calibri" w:hAnsi="Calibri" w:cs="Calibri"/>
                <w:sz w:val="22"/>
                <w:szCs w:val="22"/>
                <w:lang w:val="lt-LT" w:eastAsia="lt-LT"/>
              </w:rPr>
              <w:t>. Nepavykus įmonės personalui pašalinti problemos</w:t>
            </w:r>
            <w:r w:rsidR="006600EA" w:rsidRPr="003E2885">
              <w:rPr>
                <w:rFonts w:ascii="Calibri" w:hAnsi="Calibri" w:cs="Calibri"/>
                <w:sz w:val="22"/>
                <w:szCs w:val="22"/>
                <w:lang w:val="lt-LT" w:eastAsia="lt-LT"/>
              </w:rPr>
              <w:t xml:space="preserve">, </w:t>
            </w:r>
            <w:r w:rsidR="006F2685" w:rsidRPr="003E2885">
              <w:rPr>
                <w:rFonts w:ascii="Calibri" w:hAnsi="Calibri" w:cs="Calibri"/>
                <w:sz w:val="22"/>
                <w:szCs w:val="22"/>
                <w:lang w:val="lt-LT" w:eastAsia="lt-LT"/>
              </w:rPr>
              <w:t>Tiekėjas privalo at</w:t>
            </w:r>
            <w:r w:rsidR="006600EA" w:rsidRPr="003E2885">
              <w:rPr>
                <w:rFonts w:ascii="Calibri" w:hAnsi="Calibri" w:cs="Calibri"/>
                <w:sz w:val="22"/>
                <w:szCs w:val="22"/>
                <w:lang w:val="lt-LT" w:eastAsia="lt-LT"/>
              </w:rPr>
              <w:t>statyti įrangos funkcionalum</w:t>
            </w:r>
            <w:r w:rsidRPr="003E2885">
              <w:rPr>
                <w:rFonts w:ascii="Calibri" w:hAnsi="Calibri" w:cs="Calibri"/>
                <w:sz w:val="22"/>
                <w:szCs w:val="22"/>
                <w:lang w:val="lt-LT" w:eastAsia="lt-LT"/>
              </w:rPr>
              <w:t xml:space="preserve">ą, </w:t>
            </w:r>
            <w:r w:rsidR="006600EA" w:rsidRPr="003E2885">
              <w:rPr>
                <w:rFonts w:ascii="Calibri" w:hAnsi="Calibri" w:cs="Calibri"/>
                <w:sz w:val="22"/>
                <w:szCs w:val="22"/>
                <w:lang w:val="lt-LT" w:eastAsia="lt-LT"/>
              </w:rPr>
              <w:t>atvyk</w:t>
            </w:r>
            <w:r w:rsidR="006F2685" w:rsidRPr="003E2885">
              <w:rPr>
                <w:rFonts w:ascii="Calibri" w:hAnsi="Calibri" w:cs="Calibri"/>
                <w:sz w:val="22"/>
                <w:szCs w:val="22"/>
                <w:lang w:val="lt-LT" w:eastAsia="lt-LT"/>
              </w:rPr>
              <w:t>damas</w:t>
            </w:r>
            <w:r w:rsidR="006600EA" w:rsidRPr="003E2885">
              <w:rPr>
                <w:rFonts w:ascii="Calibri" w:hAnsi="Calibri" w:cs="Calibri"/>
                <w:sz w:val="22"/>
                <w:szCs w:val="22"/>
                <w:lang w:val="lt-LT" w:eastAsia="lt-LT"/>
              </w:rPr>
              <w:t xml:space="preserve"> į vietą. </w:t>
            </w:r>
          </w:p>
        </w:tc>
        <w:tc>
          <w:tcPr>
            <w:tcW w:w="2491" w:type="dxa"/>
          </w:tcPr>
          <w:p w14:paraId="2DD8ED45" w14:textId="77777777" w:rsidR="0050230F" w:rsidRPr="003E2885" w:rsidRDefault="0050230F" w:rsidP="001D252B">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Privaloma</w:t>
            </w:r>
          </w:p>
        </w:tc>
      </w:tr>
      <w:tr w:rsidR="001E1605" w:rsidRPr="003E2885" w14:paraId="068166C0" w14:textId="77777777" w:rsidTr="00F23E69">
        <w:trPr>
          <w:trHeight w:val="37"/>
        </w:trPr>
        <w:tc>
          <w:tcPr>
            <w:tcW w:w="709" w:type="dxa"/>
          </w:tcPr>
          <w:p w14:paraId="5C520319" w14:textId="77777777" w:rsidR="001E1605" w:rsidRPr="003E2885" w:rsidRDefault="007D68C3"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w:t>
            </w:r>
            <w:r w:rsidR="00C21CF8">
              <w:rPr>
                <w:rFonts w:ascii="Calibri" w:hAnsi="Calibri" w:cs="Calibri"/>
                <w:sz w:val="22"/>
                <w:szCs w:val="22"/>
                <w:lang w:val="lt-LT" w:eastAsia="lt-LT"/>
              </w:rPr>
              <w:t>6</w:t>
            </w:r>
            <w:r w:rsidR="00F23E69" w:rsidRPr="003E2885">
              <w:rPr>
                <w:rFonts w:ascii="Calibri" w:hAnsi="Calibri" w:cs="Calibri"/>
                <w:sz w:val="22"/>
                <w:szCs w:val="22"/>
                <w:lang w:val="lt-LT" w:eastAsia="lt-LT"/>
              </w:rPr>
              <w:t>.</w:t>
            </w:r>
          </w:p>
        </w:tc>
        <w:tc>
          <w:tcPr>
            <w:tcW w:w="7088" w:type="dxa"/>
          </w:tcPr>
          <w:p w14:paraId="514DCCFE" w14:textId="77777777" w:rsidR="001E1605" w:rsidRPr="00C21CF8" w:rsidRDefault="00C21CF8" w:rsidP="001D252B">
            <w:pPr>
              <w:pStyle w:val="ListParagraph"/>
              <w:ind w:left="0"/>
              <w:rPr>
                <w:rFonts w:ascii="Calibri" w:hAnsi="Calibri" w:cs="Calibri"/>
                <w:sz w:val="22"/>
                <w:szCs w:val="22"/>
              </w:rPr>
            </w:pPr>
            <w:r>
              <w:rPr>
                <w:rFonts w:ascii="Calibri" w:hAnsi="Calibri" w:cs="Calibri"/>
                <w:sz w:val="22"/>
                <w:szCs w:val="22"/>
                <w:lang w:val="lt-LT" w:eastAsia="lt-LT"/>
              </w:rPr>
              <w:t>Reakcijos laikas į Perkančiosios organizacijos pranešimus apie sutrikimus.</w:t>
            </w:r>
            <w:r>
              <w:rPr>
                <w:lang w:val="lt-LT"/>
              </w:rPr>
              <w:t xml:space="preserve"> </w:t>
            </w:r>
            <w:r>
              <w:rPr>
                <w:rFonts w:ascii="Calibri" w:hAnsi="Calibri" w:cs="Calibri"/>
                <w:sz w:val="22"/>
                <w:szCs w:val="22"/>
                <w:lang w:val="lt-LT" w:eastAsia="lt-LT"/>
              </w:rPr>
              <w:t>Reakcijos laikas pradedamas skaičiuoti nuo Perkančiosios organizacijos pranešimo apie sutrikimą telefonu, el. paštu ar pagalbos tarnybos sistemą išsiuntimo valandos.</w:t>
            </w:r>
          </w:p>
        </w:tc>
        <w:tc>
          <w:tcPr>
            <w:tcW w:w="2491" w:type="dxa"/>
          </w:tcPr>
          <w:p w14:paraId="30BE103B" w14:textId="77777777" w:rsidR="001E1605" w:rsidRPr="003E2885" w:rsidRDefault="00460D50" w:rsidP="00D81344">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 xml:space="preserve">Ne ilgiau kaip </w:t>
            </w:r>
            <w:r w:rsidR="00C21CF8">
              <w:rPr>
                <w:rFonts w:ascii="Calibri" w:hAnsi="Calibri" w:cs="Calibri"/>
                <w:sz w:val="22"/>
                <w:szCs w:val="22"/>
                <w:lang w:val="lt-LT" w:eastAsia="lt-LT"/>
              </w:rPr>
              <w:t>1</w:t>
            </w:r>
            <w:r w:rsidRPr="003E2885">
              <w:rPr>
                <w:rFonts w:ascii="Calibri" w:hAnsi="Calibri" w:cs="Calibri"/>
                <w:sz w:val="22"/>
                <w:szCs w:val="22"/>
                <w:lang w:val="lt-LT" w:eastAsia="lt-LT"/>
              </w:rPr>
              <w:t xml:space="preserve"> </w:t>
            </w:r>
            <w:r w:rsidR="001E1605" w:rsidRPr="003E2885">
              <w:rPr>
                <w:rFonts w:ascii="Calibri" w:hAnsi="Calibri" w:cs="Calibri"/>
                <w:sz w:val="22"/>
                <w:szCs w:val="22"/>
                <w:lang w:val="lt-LT" w:eastAsia="lt-LT"/>
              </w:rPr>
              <w:t xml:space="preserve">darbo </w:t>
            </w:r>
            <w:r w:rsidR="00C21CF8">
              <w:rPr>
                <w:rFonts w:ascii="Calibri" w:hAnsi="Calibri" w:cs="Calibri"/>
                <w:sz w:val="22"/>
                <w:szCs w:val="22"/>
                <w:lang w:val="lt-LT" w:eastAsia="lt-LT"/>
              </w:rPr>
              <w:t>diena</w:t>
            </w:r>
          </w:p>
        </w:tc>
      </w:tr>
      <w:tr w:rsidR="001E1605" w:rsidRPr="003E2885" w14:paraId="3C683239" w14:textId="77777777" w:rsidTr="00F23E69">
        <w:trPr>
          <w:trHeight w:val="37"/>
        </w:trPr>
        <w:tc>
          <w:tcPr>
            <w:tcW w:w="709" w:type="dxa"/>
          </w:tcPr>
          <w:p w14:paraId="2D4F99E2" w14:textId="77777777" w:rsidR="001E1605" w:rsidRPr="003E2885" w:rsidRDefault="007D68C3"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w:t>
            </w:r>
            <w:r w:rsidR="00C21CF8">
              <w:rPr>
                <w:rFonts w:ascii="Calibri" w:hAnsi="Calibri" w:cs="Calibri"/>
                <w:sz w:val="22"/>
                <w:szCs w:val="22"/>
                <w:lang w:val="lt-LT" w:eastAsia="lt-LT"/>
              </w:rPr>
              <w:t>7</w:t>
            </w:r>
            <w:r w:rsidR="00F23E69" w:rsidRPr="003E2885">
              <w:rPr>
                <w:rFonts w:ascii="Calibri" w:hAnsi="Calibri" w:cs="Calibri"/>
                <w:sz w:val="22"/>
                <w:szCs w:val="22"/>
                <w:lang w:val="lt-LT" w:eastAsia="lt-LT"/>
              </w:rPr>
              <w:t>.</w:t>
            </w:r>
          </w:p>
        </w:tc>
        <w:tc>
          <w:tcPr>
            <w:tcW w:w="7088" w:type="dxa"/>
          </w:tcPr>
          <w:p w14:paraId="61CF4D8A" w14:textId="77777777" w:rsidR="001E1605" w:rsidRPr="003E2885" w:rsidRDefault="00C21CF8" w:rsidP="001D252B">
            <w:pPr>
              <w:pStyle w:val="ListParagraph"/>
              <w:ind w:left="0"/>
              <w:rPr>
                <w:rFonts w:ascii="Calibri" w:hAnsi="Calibri" w:cs="Calibri"/>
                <w:sz w:val="22"/>
                <w:szCs w:val="22"/>
                <w:lang w:val="lt-LT" w:eastAsia="lt-LT"/>
              </w:rPr>
            </w:pPr>
            <w:r w:rsidRPr="00C21CF8">
              <w:rPr>
                <w:rFonts w:ascii="Calibri" w:hAnsi="Calibri" w:cs="Calibri"/>
                <w:sz w:val="22"/>
                <w:szCs w:val="22"/>
                <w:lang w:val="lt-LT" w:eastAsia="lt-LT"/>
              </w:rPr>
              <w:t>Įrenginių darbingumo atstatymo laikas, atvykstant į vietą, nuo Perkančiosios organizacijos pranešimo apie sutrikimą telefonu, el. paštu ar pagalbos tarnybos sistemą išsiuntimo dienos.</w:t>
            </w:r>
          </w:p>
        </w:tc>
        <w:tc>
          <w:tcPr>
            <w:tcW w:w="2491" w:type="dxa"/>
          </w:tcPr>
          <w:p w14:paraId="68DE8A30" w14:textId="77777777" w:rsidR="001E1605" w:rsidRPr="003E2885" w:rsidRDefault="009E4EEA" w:rsidP="001D252B">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 xml:space="preserve">Ne ilgiau kaip </w:t>
            </w:r>
            <w:r w:rsidR="00C21CF8">
              <w:rPr>
                <w:rFonts w:ascii="Calibri" w:hAnsi="Calibri" w:cs="Calibri"/>
                <w:sz w:val="22"/>
                <w:szCs w:val="22"/>
                <w:lang w:val="lt-LT" w:eastAsia="lt-LT"/>
              </w:rPr>
              <w:t>5</w:t>
            </w:r>
            <w:r w:rsidR="006600EA" w:rsidRPr="003E2885">
              <w:rPr>
                <w:rFonts w:ascii="Calibri" w:hAnsi="Calibri" w:cs="Calibri"/>
                <w:sz w:val="22"/>
                <w:szCs w:val="22"/>
                <w:lang w:val="lt-LT" w:eastAsia="lt-LT"/>
              </w:rPr>
              <w:t xml:space="preserve"> </w:t>
            </w:r>
            <w:r w:rsidR="001E1605" w:rsidRPr="003E2885">
              <w:rPr>
                <w:rFonts w:ascii="Calibri" w:hAnsi="Calibri" w:cs="Calibri"/>
                <w:sz w:val="22"/>
                <w:szCs w:val="22"/>
                <w:lang w:val="lt-LT" w:eastAsia="lt-LT"/>
              </w:rPr>
              <w:t>darbo dien</w:t>
            </w:r>
            <w:r w:rsidR="00A460D1" w:rsidRPr="003E2885">
              <w:rPr>
                <w:rFonts w:ascii="Calibri" w:hAnsi="Calibri" w:cs="Calibri"/>
                <w:sz w:val="22"/>
                <w:szCs w:val="22"/>
                <w:lang w:val="lt-LT" w:eastAsia="lt-LT"/>
              </w:rPr>
              <w:t>o</w:t>
            </w:r>
            <w:r w:rsidR="001A4257" w:rsidRPr="003E2885">
              <w:rPr>
                <w:rFonts w:ascii="Calibri" w:hAnsi="Calibri" w:cs="Calibri"/>
                <w:sz w:val="22"/>
                <w:szCs w:val="22"/>
                <w:lang w:val="lt-LT" w:eastAsia="lt-LT"/>
              </w:rPr>
              <w:t>s</w:t>
            </w:r>
          </w:p>
        </w:tc>
      </w:tr>
      <w:tr w:rsidR="001E1605" w:rsidRPr="003E2885" w14:paraId="05705D05" w14:textId="77777777" w:rsidTr="00F23E69">
        <w:trPr>
          <w:trHeight w:val="37"/>
        </w:trPr>
        <w:tc>
          <w:tcPr>
            <w:tcW w:w="709" w:type="dxa"/>
          </w:tcPr>
          <w:p w14:paraId="045B85EF" w14:textId="77777777" w:rsidR="001E1605" w:rsidRPr="003E2885" w:rsidRDefault="007D68C3"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w:t>
            </w:r>
            <w:r w:rsidR="00C21CF8">
              <w:rPr>
                <w:rFonts w:ascii="Calibri" w:hAnsi="Calibri" w:cs="Calibri"/>
                <w:sz w:val="22"/>
                <w:szCs w:val="22"/>
                <w:lang w:val="lt-LT" w:eastAsia="lt-LT"/>
              </w:rPr>
              <w:t>8</w:t>
            </w:r>
            <w:r w:rsidR="00F23E69" w:rsidRPr="003E2885">
              <w:rPr>
                <w:rFonts w:ascii="Calibri" w:hAnsi="Calibri" w:cs="Calibri"/>
                <w:sz w:val="22"/>
                <w:szCs w:val="22"/>
                <w:lang w:val="lt-LT" w:eastAsia="lt-LT"/>
              </w:rPr>
              <w:t>.</w:t>
            </w:r>
          </w:p>
        </w:tc>
        <w:tc>
          <w:tcPr>
            <w:tcW w:w="7088" w:type="dxa"/>
          </w:tcPr>
          <w:p w14:paraId="462DD167" w14:textId="77777777" w:rsidR="000A2AC3" w:rsidRPr="003E2885" w:rsidRDefault="001E1605" w:rsidP="001D252B">
            <w:pPr>
              <w:pStyle w:val="ListParagraph"/>
              <w:ind w:left="0"/>
              <w:rPr>
                <w:rFonts w:ascii="Calibri" w:hAnsi="Calibri" w:cs="Calibri"/>
                <w:sz w:val="22"/>
                <w:szCs w:val="22"/>
                <w:lang w:val="lt-LT" w:eastAsia="lt-LT"/>
              </w:rPr>
            </w:pPr>
            <w:r w:rsidRPr="003E2885">
              <w:rPr>
                <w:rFonts w:ascii="Calibri" w:hAnsi="Calibri" w:cs="Calibri"/>
                <w:sz w:val="22"/>
                <w:szCs w:val="22"/>
                <w:lang w:val="lt-LT" w:eastAsia="lt-LT"/>
              </w:rPr>
              <w:t>Eksploatacinių medžiagų (dažomųjų miltelių, būgnų, nešėjų ir pan.) tiekimo laikas.</w:t>
            </w:r>
          </w:p>
        </w:tc>
        <w:tc>
          <w:tcPr>
            <w:tcW w:w="2491" w:type="dxa"/>
          </w:tcPr>
          <w:p w14:paraId="66C7435E" w14:textId="77777777" w:rsidR="001E1605" w:rsidRPr="003E2885" w:rsidRDefault="001E1605" w:rsidP="001D252B">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 xml:space="preserve">Iš anksto, t.y. keičiama likus </w:t>
            </w:r>
            <w:r w:rsidR="00280536" w:rsidRPr="003E2885">
              <w:rPr>
                <w:rFonts w:ascii="Calibri" w:hAnsi="Calibri" w:cs="Calibri"/>
                <w:sz w:val="22"/>
                <w:szCs w:val="22"/>
                <w:lang w:val="lt-LT" w:eastAsia="lt-LT"/>
              </w:rPr>
              <w:t>5</w:t>
            </w:r>
            <w:r w:rsidRPr="003E2885">
              <w:rPr>
                <w:rFonts w:ascii="Calibri" w:hAnsi="Calibri" w:cs="Calibri"/>
                <w:sz w:val="22"/>
                <w:szCs w:val="22"/>
                <w:lang w:val="lt-LT" w:eastAsia="lt-LT"/>
              </w:rPr>
              <w:t>% resurso</w:t>
            </w:r>
          </w:p>
        </w:tc>
      </w:tr>
      <w:tr w:rsidR="00F2407B" w:rsidRPr="003E2885" w14:paraId="706564BB" w14:textId="77777777" w:rsidTr="00F23E69">
        <w:trPr>
          <w:trHeight w:val="37"/>
        </w:trPr>
        <w:tc>
          <w:tcPr>
            <w:tcW w:w="709" w:type="dxa"/>
          </w:tcPr>
          <w:p w14:paraId="42AD438F" w14:textId="77777777" w:rsidR="00F2407B" w:rsidRPr="003E2885" w:rsidRDefault="007D68C3"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w:t>
            </w:r>
            <w:r w:rsidR="00C21CF8">
              <w:rPr>
                <w:rFonts w:ascii="Calibri" w:hAnsi="Calibri" w:cs="Calibri"/>
                <w:sz w:val="22"/>
                <w:szCs w:val="22"/>
                <w:lang w:val="lt-LT" w:eastAsia="lt-LT"/>
              </w:rPr>
              <w:t>9</w:t>
            </w:r>
            <w:r w:rsidR="00F23E69" w:rsidRPr="003E2885">
              <w:rPr>
                <w:rFonts w:ascii="Calibri" w:hAnsi="Calibri" w:cs="Calibri"/>
                <w:sz w:val="22"/>
                <w:szCs w:val="22"/>
                <w:lang w:val="lt-LT" w:eastAsia="lt-LT"/>
              </w:rPr>
              <w:t>.</w:t>
            </w:r>
          </w:p>
        </w:tc>
        <w:tc>
          <w:tcPr>
            <w:tcW w:w="7088" w:type="dxa"/>
          </w:tcPr>
          <w:p w14:paraId="0C05AE60" w14:textId="77777777" w:rsidR="00D31AFC" w:rsidRPr="003E2885" w:rsidRDefault="00442778" w:rsidP="00DD3AF2">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Tiekėjas</w:t>
            </w:r>
            <w:r w:rsidR="00F2407B" w:rsidRPr="003E2885">
              <w:rPr>
                <w:rFonts w:ascii="Calibri" w:hAnsi="Calibri" w:cs="Calibri"/>
                <w:sz w:val="22"/>
                <w:szCs w:val="22"/>
                <w:lang w:val="lt-LT" w:eastAsia="lt-LT"/>
              </w:rPr>
              <w:t xml:space="preserve"> privalo užtikrinti tonerio rezervo sandėlį</w:t>
            </w:r>
            <w:r w:rsidR="003246DD" w:rsidRPr="003E2885">
              <w:rPr>
                <w:rFonts w:ascii="Calibri" w:hAnsi="Calibri" w:cs="Calibri"/>
                <w:sz w:val="22"/>
                <w:szCs w:val="22"/>
                <w:lang w:val="lt-LT" w:eastAsia="lt-LT"/>
              </w:rPr>
              <w:t xml:space="preserve"> (po vieną tonerių komplektą kiekviename Perkančiosios organizacijos filiale)</w:t>
            </w:r>
            <w:r w:rsidR="00F2407B" w:rsidRPr="003E2885">
              <w:rPr>
                <w:rFonts w:ascii="Calibri" w:hAnsi="Calibri" w:cs="Calibri"/>
                <w:sz w:val="22"/>
                <w:szCs w:val="22"/>
                <w:lang w:val="lt-LT" w:eastAsia="lt-LT"/>
              </w:rPr>
              <w:t xml:space="preserve">, kurį Perkančioji organizacija galėtų panaudoti esant kritiniam poreikiui. </w:t>
            </w:r>
          </w:p>
        </w:tc>
        <w:tc>
          <w:tcPr>
            <w:tcW w:w="2491" w:type="dxa"/>
          </w:tcPr>
          <w:p w14:paraId="50FF6227" w14:textId="77777777" w:rsidR="00F2407B" w:rsidRPr="003E2885" w:rsidRDefault="00F2407B" w:rsidP="001D252B">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Privaloma</w:t>
            </w:r>
          </w:p>
        </w:tc>
      </w:tr>
      <w:tr w:rsidR="001A4257" w:rsidRPr="003E2885" w14:paraId="6134A9F8" w14:textId="77777777" w:rsidTr="00F23E69">
        <w:trPr>
          <w:trHeight w:val="37"/>
        </w:trPr>
        <w:tc>
          <w:tcPr>
            <w:tcW w:w="709" w:type="dxa"/>
          </w:tcPr>
          <w:p w14:paraId="7CD64FB8" w14:textId="77777777" w:rsidR="001A4257" w:rsidRPr="003E2885" w:rsidRDefault="007D68C3" w:rsidP="00F23E69">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2.1</w:t>
            </w:r>
            <w:r w:rsidR="00C21CF8">
              <w:rPr>
                <w:rFonts w:ascii="Calibri" w:hAnsi="Calibri" w:cs="Calibri"/>
                <w:sz w:val="22"/>
                <w:szCs w:val="22"/>
                <w:lang w:val="lt-LT" w:eastAsia="lt-LT"/>
              </w:rPr>
              <w:t>0</w:t>
            </w:r>
            <w:r w:rsidR="00F23E69" w:rsidRPr="003E2885">
              <w:rPr>
                <w:rFonts w:ascii="Calibri" w:hAnsi="Calibri" w:cs="Calibri"/>
                <w:sz w:val="22"/>
                <w:szCs w:val="22"/>
                <w:lang w:val="lt-LT" w:eastAsia="lt-LT"/>
              </w:rPr>
              <w:t>.</w:t>
            </w:r>
          </w:p>
        </w:tc>
        <w:tc>
          <w:tcPr>
            <w:tcW w:w="7088" w:type="dxa"/>
          </w:tcPr>
          <w:p w14:paraId="44BD345D" w14:textId="77777777" w:rsidR="000A2AC3" w:rsidRPr="003E2885" w:rsidRDefault="003246DD" w:rsidP="001D252B">
            <w:pPr>
              <w:pStyle w:val="ListParagraph"/>
              <w:ind w:left="0"/>
              <w:jc w:val="both"/>
              <w:rPr>
                <w:rFonts w:ascii="Calibri" w:hAnsi="Calibri" w:cs="Calibri"/>
                <w:sz w:val="22"/>
                <w:szCs w:val="22"/>
                <w:lang w:val="lt-LT" w:eastAsia="lt-LT"/>
              </w:rPr>
            </w:pPr>
            <w:r w:rsidRPr="003E2885">
              <w:rPr>
                <w:rFonts w:ascii="Calibri" w:hAnsi="Calibri" w:cs="Calibri"/>
                <w:sz w:val="22"/>
                <w:szCs w:val="22"/>
                <w:lang w:val="lt-LT" w:eastAsia="lt-LT"/>
              </w:rPr>
              <w:t xml:space="preserve">Tiekėjas privalo </w:t>
            </w:r>
            <w:r w:rsidR="001A4257" w:rsidRPr="003E2885">
              <w:rPr>
                <w:rFonts w:ascii="Calibri" w:hAnsi="Calibri" w:cs="Calibri"/>
                <w:sz w:val="22"/>
                <w:szCs w:val="22"/>
                <w:lang w:val="lt-LT" w:eastAsia="lt-LT"/>
              </w:rPr>
              <w:t>pakeisti įrangą</w:t>
            </w:r>
            <w:r w:rsidRPr="003E2885">
              <w:rPr>
                <w:rFonts w:ascii="Calibri" w:hAnsi="Calibri" w:cs="Calibri"/>
                <w:sz w:val="22"/>
                <w:szCs w:val="22"/>
                <w:lang w:val="lt-LT" w:eastAsia="lt-LT"/>
              </w:rPr>
              <w:t xml:space="preserve"> nauja</w:t>
            </w:r>
            <w:r w:rsidR="001A4257" w:rsidRPr="003E2885">
              <w:rPr>
                <w:rFonts w:ascii="Calibri" w:hAnsi="Calibri" w:cs="Calibri"/>
                <w:sz w:val="22"/>
                <w:szCs w:val="22"/>
                <w:lang w:val="lt-LT" w:eastAsia="lt-LT"/>
              </w:rPr>
              <w:t>, jei gedima</w:t>
            </w:r>
            <w:r w:rsidR="00EA44EE" w:rsidRPr="003E2885">
              <w:rPr>
                <w:rFonts w:ascii="Calibri" w:hAnsi="Calibri" w:cs="Calibri"/>
                <w:sz w:val="22"/>
                <w:szCs w:val="22"/>
                <w:lang w:val="lt-LT" w:eastAsia="lt-LT"/>
              </w:rPr>
              <w:t>i joje</w:t>
            </w:r>
            <w:r w:rsidR="001A4257" w:rsidRPr="003E2885">
              <w:rPr>
                <w:rFonts w:ascii="Calibri" w:hAnsi="Calibri" w:cs="Calibri"/>
                <w:sz w:val="22"/>
                <w:szCs w:val="22"/>
                <w:lang w:val="lt-LT" w:eastAsia="lt-LT"/>
              </w:rPr>
              <w:t xml:space="preserve"> kartojasi tris kartus per mėnesį</w:t>
            </w:r>
            <w:r w:rsidR="003B60C2" w:rsidRPr="003E2885">
              <w:rPr>
                <w:rFonts w:ascii="Calibri" w:hAnsi="Calibri" w:cs="Calibri"/>
                <w:sz w:val="22"/>
                <w:szCs w:val="22"/>
                <w:lang w:val="lt-LT" w:eastAsia="lt-LT"/>
              </w:rPr>
              <w:t xml:space="preserve"> arba jei </w:t>
            </w:r>
            <w:r w:rsidRPr="003E2885">
              <w:rPr>
                <w:rFonts w:ascii="Calibri" w:hAnsi="Calibri" w:cs="Calibri"/>
                <w:sz w:val="22"/>
                <w:szCs w:val="22"/>
                <w:lang w:val="lt-LT" w:eastAsia="lt-LT"/>
              </w:rPr>
              <w:t xml:space="preserve">vieno </w:t>
            </w:r>
            <w:r w:rsidR="003B60C2" w:rsidRPr="003E2885">
              <w:rPr>
                <w:rFonts w:ascii="Calibri" w:hAnsi="Calibri" w:cs="Calibri"/>
                <w:sz w:val="22"/>
                <w:szCs w:val="22"/>
                <w:lang w:val="lt-LT" w:eastAsia="lt-LT"/>
              </w:rPr>
              <w:t>gedimo pašalinimas trunka ilgiau nei 14</w:t>
            </w:r>
            <w:r w:rsidR="00442778" w:rsidRPr="003E2885">
              <w:rPr>
                <w:rFonts w:ascii="Calibri" w:hAnsi="Calibri" w:cs="Calibri"/>
                <w:sz w:val="22"/>
                <w:szCs w:val="22"/>
                <w:lang w:val="lt-LT" w:eastAsia="lt-LT"/>
              </w:rPr>
              <w:t xml:space="preserve"> </w:t>
            </w:r>
            <w:r w:rsidR="003B60C2" w:rsidRPr="003E2885">
              <w:rPr>
                <w:rFonts w:ascii="Calibri" w:hAnsi="Calibri" w:cs="Calibri"/>
                <w:sz w:val="22"/>
                <w:szCs w:val="22"/>
                <w:lang w:val="lt-LT" w:eastAsia="lt-LT"/>
              </w:rPr>
              <w:t>d</w:t>
            </w:r>
            <w:r w:rsidR="001A4257" w:rsidRPr="003E2885">
              <w:rPr>
                <w:rFonts w:ascii="Calibri" w:hAnsi="Calibri" w:cs="Calibri"/>
                <w:sz w:val="22"/>
                <w:szCs w:val="22"/>
                <w:lang w:val="lt-LT" w:eastAsia="lt-LT"/>
              </w:rPr>
              <w:t>.</w:t>
            </w:r>
          </w:p>
        </w:tc>
        <w:tc>
          <w:tcPr>
            <w:tcW w:w="2491" w:type="dxa"/>
          </w:tcPr>
          <w:p w14:paraId="298EAAA1" w14:textId="77777777" w:rsidR="001A4257" w:rsidRPr="003E2885" w:rsidRDefault="001A4257" w:rsidP="001D252B">
            <w:pPr>
              <w:pStyle w:val="ListParagraph"/>
              <w:ind w:left="0"/>
              <w:jc w:val="center"/>
              <w:rPr>
                <w:rFonts w:ascii="Calibri" w:hAnsi="Calibri" w:cs="Calibri"/>
                <w:sz w:val="22"/>
                <w:szCs w:val="22"/>
                <w:lang w:val="lt-LT" w:eastAsia="lt-LT"/>
              </w:rPr>
            </w:pPr>
            <w:r w:rsidRPr="003E2885">
              <w:rPr>
                <w:rFonts w:ascii="Calibri" w:hAnsi="Calibri" w:cs="Calibri"/>
                <w:sz w:val="22"/>
                <w:szCs w:val="22"/>
                <w:lang w:val="lt-LT" w:eastAsia="lt-LT"/>
              </w:rPr>
              <w:t>Privaloma</w:t>
            </w:r>
          </w:p>
        </w:tc>
      </w:tr>
      <w:tr w:rsidR="00C21CF8" w:rsidRPr="003E2885" w14:paraId="70B9BDDF" w14:textId="77777777" w:rsidTr="00F23E69">
        <w:trPr>
          <w:trHeight w:val="37"/>
        </w:trPr>
        <w:tc>
          <w:tcPr>
            <w:tcW w:w="709" w:type="dxa"/>
          </w:tcPr>
          <w:p w14:paraId="3C6973DF" w14:textId="77777777" w:rsidR="00C21CF8" w:rsidRPr="003E2885" w:rsidRDefault="00C21CF8" w:rsidP="00F23E69">
            <w:pPr>
              <w:pStyle w:val="ListParagraph"/>
              <w:ind w:left="0"/>
              <w:jc w:val="both"/>
              <w:rPr>
                <w:rFonts w:ascii="Calibri" w:hAnsi="Calibri" w:cs="Calibri"/>
                <w:sz w:val="22"/>
                <w:szCs w:val="22"/>
                <w:lang w:val="lt-LT" w:eastAsia="lt-LT"/>
              </w:rPr>
            </w:pPr>
            <w:r>
              <w:rPr>
                <w:rFonts w:ascii="Calibri" w:hAnsi="Calibri" w:cs="Calibri"/>
                <w:sz w:val="22"/>
                <w:szCs w:val="22"/>
                <w:lang w:val="lt-LT" w:eastAsia="lt-LT"/>
              </w:rPr>
              <w:t>2.11.</w:t>
            </w:r>
          </w:p>
        </w:tc>
        <w:tc>
          <w:tcPr>
            <w:tcW w:w="7088" w:type="dxa"/>
          </w:tcPr>
          <w:p w14:paraId="348F179E" w14:textId="77777777" w:rsidR="00C21CF8" w:rsidRPr="003E2885" w:rsidRDefault="00C21CF8" w:rsidP="001D252B">
            <w:pPr>
              <w:pStyle w:val="ListParagraph"/>
              <w:ind w:left="0"/>
              <w:jc w:val="both"/>
              <w:rPr>
                <w:rFonts w:ascii="Calibri" w:hAnsi="Calibri" w:cs="Calibri"/>
                <w:sz w:val="22"/>
                <w:szCs w:val="22"/>
                <w:lang w:val="lt-LT" w:eastAsia="lt-LT"/>
              </w:rPr>
            </w:pPr>
            <w:r w:rsidRPr="00C21CF8">
              <w:rPr>
                <w:rFonts w:ascii="Calibri" w:hAnsi="Calibri" w:cs="Calibri"/>
                <w:sz w:val="22"/>
                <w:szCs w:val="22"/>
                <w:lang w:val="lt-LT" w:eastAsia="lt-LT"/>
              </w:rPr>
              <w:t xml:space="preserve">Tiekėjas turi būti įgaliotas </w:t>
            </w:r>
            <w:bookmarkStart w:id="1" w:name="_Hlk117587386"/>
            <w:r w:rsidRPr="00C21CF8">
              <w:rPr>
                <w:rFonts w:ascii="Calibri" w:hAnsi="Calibri" w:cs="Calibri"/>
                <w:sz w:val="22"/>
                <w:szCs w:val="22"/>
                <w:lang w:val="lt-LT" w:eastAsia="lt-LT"/>
              </w:rPr>
              <w:t>įrenginių gamintojo teikti įrenginių techninio aptarnavimo paslaugas arba turi būti sudaręs sutartį su kitu gamintojo įgaliotu ūkio subjektu įrenginių techninio aptarnavimo paslaugų teikimui</w:t>
            </w:r>
            <w:bookmarkEnd w:id="1"/>
            <w:r w:rsidRPr="00C21CF8">
              <w:rPr>
                <w:rFonts w:ascii="Calibri" w:hAnsi="Calibri" w:cs="Calibri"/>
                <w:sz w:val="22"/>
                <w:szCs w:val="22"/>
                <w:lang w:val="lt-LT" w:eastAsia="lt-LT"/>
              </w:rPr>
              <w:t>.</w:t>
            </w:r>
          </w:p>
        </w:tc>
        <w:tc>
          <w:tcPr>
            <w:tcW w:w="2491" w:type="dxa"/>
          </w:tcPr>
          <w:p w14:paraId="7089C78F" w14:textId="77777777" w:rsidR="00C21CF8" w:rsidRPr="003E2885" w:rsidRDefault="00C21CF8" w:rsidP="001D252B">
            <w:pPr>
              <w:pStyle w:val="ListParagraph"/>
              <w:ind w:left="0"/>
              <w:jc w:val="center"/>
              <w:rPr>
                <w:rFonts w:ascii="Calibri" w:hAnsi="Calibri" w:cs="Calibri"/>
                <w:sz w:val="22"/>
                <w:szCs w:val="22"/>
                <w:lang w:val="lt-LT" w:eastAsia="lt-LT"/>
              </w:rPr>
            </w:pPr>
            <w:r>
              <w:rPr>
                <w:rFonts w:ascii="Calibri" w:hAnsi="Calibri" w:cs="Calibri"/>
                <w:sz w:val="22"/>
                <w:szCs w:val="22"/>
                <w:lang w:val="lt-LT" w:eastAsia="lt-LT"/>
              </w:rPr>
              <w:t>Privaloma</w:t>
            </w:r>
          </w:p>
        </w:tc>
      </w:tr>
      <w:tr w:rsidR="00C21CF8" w:rsidRPr="003E2885" w14:paraId="5847333B" w14:textId="324E0DBC" w:rsidTr="00F23E69">
        <w:trPr>
          <w:trHeight w:val="37"/>
        </w:trPr>
        <w:tc>
          <w:tcPr>
            <w:tcW w:w="709" w:type="dxa"/>
          </w:tcPr>
          <w:p w14:paraId="20B5F6D8" w14:textId="1AD72F1D" w:rsidR="00C21CF8" w:rsidRPr="003E2885" w:rsidRDefault="00C21CF8" w:rsidP="00F23E69">
            <w:pPr>
              <w:pStyle w:val="ListParagraph"/>
              <w:ind w:left="0"/>
              <w:jc w:val="both"/>
              <w:rPr>
                <w:rFonts w:ascii="Calibri" w:hAnsi="Calibri" w:cs="Calibri"/>
                <w:sz w:val="22"/>
                <w:szCs w:val="22"/>
                <w:lang w:val="lt-LT" w:eastAsia="lt-LT"/>
              </w:rPr>
            </w:pPr>
            <w:r>
              <w:rPr>
                <w:rFonts w:ascii="Calibri" w:hAnsi="Calibri" w:cs="Calibri"/>
                <w:sz w:val="22"/>
                <w:szCs w:val="22"/>
                <w:lang w:val="lt-LT" w:eastAsia="lt-LT"/>
              </w:rPr>
              <w:t>2.12.</w:t>
            </w:r>
          </w:p>
        </w:tc>
        <w:tc>
          <w:tcPr>
            <w:tcW w:w="7088" w:type="dxa"/>
          </w:tcPr>
          <w:p w14:paraId="7FCB866B" w14:textId="153CBC86" w:rsidR="00C21CF8" w:rsidRPr="00C21CF8" w:rsidRDefault="002526B9" w:rsidP="001D252B">
            <w:pPr>
              <w:pStyle w:val="ListParagraph"/>
              <w:ind w:left="0"/>
              <w:jc w:val="both"/>
              <w:rPr>
                <w:rFonts w:ascii="Calibri" w:hAnsi="Calibri" w:cs="Calibri"/>
                <w:sz w:val="22"/>
                <w:szCs w:val="22"/>
                <w:lang w:val="lt-LT" w:eastAsia="lt-LT"/>
              </w:rPr>
            </w:pPr>
            <w:r w:rsidRPr="002526B9">
              <w:rPr>
                <w:rFonts w:ascii="Calibri" w:hAnsi="Calibri" w:cs="Calibri"/>
                <w:sz w:val="22"/>
                <w:szCs w:val="22"/>
                <w:lang w:val="lt-LT" w:eastAsia="lt-LT"/>
              </w:rPr>
              <w:t>Tiekėjas įsipareigoja mažinti popieriaus sunaudojimą, atsisakyti nebūtino dokumentų kopijavimo ir spausdinimo, rengiamą dokumentaciją, perdavimo–priėmimo aktus pateikti tik elektroniniu formatu, visus dokumentus ir perdavimo–priėmimo aktus pasirašyti elektroniniu parašu. Esant būtinybei spausdinti, naudoti perdirbtą popierių, kuris atitinka minimalius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c>
          <w:tcPr>
            <w:tcW w:w="2491" w:type="dxa"/>
          </w:tcPr>
          <w:p w14:paraId="3DF0C1CA" w14:textId="19000F0C" w:rsidR="00C21CF8" w:rsidRDefault="00C21CF8" w:rsidP="001D252B">
            <w:pPr>
              <w:pStyle w:val="ListParagraph"/>
              <w:ind w:left="0"/>
              <w:jc w:val="center"/>
              <w:rPr>
                <w:rFonts w:ascii="Calibri" w:hAnsi="Calibri" w:cs="Calibri"/>
                <w:sz w:val="22"/>
                <w:szCs w:val="22"/>
                <w:lang w:val="lt-LT" w:eastAsia="lt-LT"/>
              </w:rPr>
            </w:pPr>
            <w:r>
              <w:rPr>
                <w:rFonts w:ascii="Calibri" w:hAnsi="Calibri" w:cs="Calibri"/>
                <w:sz w:val="22"/>
                <w:szCs w:val="22"/>
                <w:lang w:val="lt-LT" w:eastAsia="lt-LT"/>
              </w:rPr>
              <w:t>Privaloma</w:t>
            </w:r>
          </w:p>
        </w:tc>
      </w:tr>
    </w:tbl>
    <w:p w14:paraId="3E8537E6" w14:textId="77777777" w:rsidR="00B861B4" w:rsidRPr="003E2885" w:rsidRDefault="00B861B4" w:rsidP="001D252B">
      <w:pPr>
        <w:jc w:val="right"/>
        <w:rPr>
          <w:rFonts w:ascii="Calibri" w:hAnsi="Calibri" w:cs="Calibri"/>
          <w:sz w:val="22"/>
          <w:szCs w:val="22"/>
        </w:rPr>
      </w:pPr>
    </w:p>
    <w:p w14:paraId="17BE47C0" w14:textId="77777777" w:rsidR="00B861B4" w:rsidRPr="003E2885" w:rsidRDefault="00B861B4" w:rsidP="001D252B">
      <w:pPr>
        <w:jc w:val="right"/>
        <w:rPr>
          <w:rFonts w:ascii="Calibri" w:hAnsi="Calibri" w:cs="Calibri"/>
          <w:sz w:val="22"/>
          <w:szCs w:val="22"/>
        </w:rPr>
      </w:pPr>
    </w:p>
    <w:p w14:paraId="79D35861" w14:textId="77777777" w:rsidR="001E1605" w:rsidRPr="003E2885" w:rsidRDefault="001E1605" w:rsidP="001D252B">
      <w:pPr>
        <w:rPr>
          <w:rFonts w:ascii="Calibri" w:hAnsi="Calibri" w:cs="Calibri"/>
          <w:b/>
          <w:sz w:val="22"/>
          <w:szCs w:val="22"/>
        </w:rPr>
      </w:pPr>
    </w:p>
    <w:p w14:paraId="3BF273F4" w14:textId="77777777" w:rsidR="001143F9" w:rsidRPr="003E2885" w:rsidRDefault="008A3980" w:rsidP="008A3980">
      <w:pPr>
        <w:pStyle w:val="ListParagraph"/>
        <w:ind w:left="576"/>
        <w:contextualSpacing w:val="0"/>
        <w:jc w:val="center"/>
        <w:rPr>
          <w:rFonts w:ascii="Calibri" w:hAnsi="Calibri" w:cs="Calibri"/>
          <w:sz w:val="22"/>
          <w:szCs w:val="22"/>
          <w:lang w:val="lt-LT"/>
        </w:rPr>
      </w:pPr>
      <w:r w:rsidRPr="003E2885">
        <w:rPr>
          <w:rFonts w:ascii="Calibri" w:hAnsi="Calibri" w:cs="Calibri"/>
          <w:sz w:val="22"/>
          <w:szCs w:val="22"/>
          <w:lang w:val="lt-LT"/>
        </w:rPr>
        <w:t>______________________________________</w:t>
      </w:r>
    </w:p>
    <w:sectPr w:rsidR="001143F9" w:rsidRPr="003E2885" w:rsidSect="00035053">
      <w:footerReference w:type="even" r:id="rId8"/>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D4D0A" w14:textId="77777777" w:rsidR="002112B4" w:rsidRDefault="002112B4">
      <w:r>
        <w:separator/>
      </w:r>
    </w:p>
  </w:endnote>
  <w:endnote w:type="continuationSeparator" w:id="0">
    <w:p w14:paraId="2BDB5E2A" w14:textId="77777777" w:rsidR="002112B4" w:rsidRDefault="0021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Courier New"/>
    <w:charset w:val="00"/>
    <w:family w:val="auto"/>
    <w:pitch w:val="variable"/>
    <w:sig w:usb0="00000001"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2B3EC" w14:textId="77777777" w:rsidR="00A36757" w:rsidRDefault="00A36757" w:rsidP="00817B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6A84" w14:textId="77777777" w:rsidR="00035053" w:rsidRDefault="00035053">
    <w:pPr>
      <w:pStyle w:val="Footer"/>
      <w:jc w:val="center"/>
    </w:pPr>
    <w:r>
      <w:fldChar w:fldCharType="begin"/>
    </w:r>
    <w:r>
      <w:instrText xml:space="preserve"> PAGE   \* MERGEFORMAT </w:instrText>
    </w:r>
    <w:r>
      <w:fldChar w:fldCharType="separate"/>
    </w:r>
    <w:r w:rsidR="00D31AFC">
      <w:rPr>
        <w:noProof/>
      </w:rPr>
      <w:t>6</w:t>
    </w:r>
    <w:r>
      <w:rPr>
        <w:noProof/>
      </w:rPr>
      <w:fldChar w:fldCharType="end"/>
    </w:r>
  </w:p>
  <w:p w14:paraId="2235F9E9" w14:textId="77777777" w:rsidR="00A36757" w:rsidRDefault="00A36757" w:rsidP="00817B1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82CDC" w14:textId="77777777" w:rsidR="002112B4" w:rsidRDefault="002112B4">
      <w:r>
        <w:separator/>
      </w:r>
    </w:p>
  </w:footnote>
  <w:footnote w:type="continuationSeparator" w:id="0">
    <w:p w14:paraId="6A1774F8" w14:textId="77777777" w:rsidR="002112B4" w:rsidRDefault="00211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6CF1"/>
    <w:multiLevelType w:val="multilevel"/>
    <w:tmpl w:val="7598B832"/>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02A82199"/>
    <w:multiLevelType w:val="multilevel"/>
    <w:tmpl w:val="200A6FDA"/>
    <w:lvl w:ilvl="0">
      <w:start w:val="1"/>
      <w:numFmt w:val="decimal"/>
      <w:lvlText w:val="%1."/>
      <w:lvlJc w:val="left"/>
      <w:pPr>
        <w:tabs>
          <w:tab w:val="num" w:pos="1277"/>
        </w:tabs>
      </w:pPr>
      <w:rPr>
        <w:rFonts w:cs="Times New Roman" w:hint="default"/>
        <w:sz w:val="24"/>
        <w:szCs w:val="24"/>
      </w:rPr>
    </w:lvl>
    <w:lvl w:ilvl="1">
      <w:start w:val="1"/>
      <w:numFmt w:val="decimal"/>
      <w:lvlText w:val="%1.%2."/>
      <w:lvlJc w:val="left"/>
      <w:pPr>
        <w:tabs>
          <w:tab w:val="num" w:pos="851"/>
        </w:tabs>
        <w:ind w:firstLine="170"/>
      </w:pPr>
      <w:rPr>
        <w:rFonts w:cs="Times New Roman" w:hint="default"/>
        <w:b w:val="0"/>
        <w:i w:val="0"/>
        <w:color w:val="auto"/>
      </w:rPr>
    </w:lvl>
    <w:lvl w:ilvl="2">
      <w:start w:val="1"/>
      <w:numFmt w:val="decimal"/>
      <w:lvlText w:val="%1.%2.%3."/>
      <w:lvlJc w:val="left"/>
      <w:pPr>
        <w:tabs>
          <w:tab w:val="num" w:pos="851"/>
        </w:tabs>
        <w:ind w:firstLine="737"/>
      </w:pPr>
      <w:rPr>
        <w:rFonts w:cs="Times New Roman"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04C409E7"/>
    <w:multiLevelType w:val="hybridMultilevel"/>
    <w:tmpl w:val="298898A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EE5A3B"/>
    <w:multiLevelType w:val="hybridMultilevel"/>
    <w:tmpl w:val="A132729C"/>
    <w:lvl w:ilvl="0" w:tplc="91166CFA">
      <w:start w:val="1675"/>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034FEF"/>
    <w:multiLevelType w:val="hybridMultilevel"/>
    <w:tmpl w:val="0B341F78"/>
    <w:lvl w:ilvl="0" w:tplc="E2B0FBDE">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924F5"/>
    <w:multiLevelType w:val="hybridMultilevel"/>
    <w:tmpl w:val="07AC8F96"/>
    <w:lvl w:ilvl="0" w:tplc="E6DC3CF0">
      <w:start w:val="1"/>
      <w:numFmt w:val="decimal"/>
      <w:lvlText w:val="%1."/>
      <w:lvlJc w:val="left"/>
      <w:pPr>
        <w:ind w:left="360" w:hanging="360"/>
      </w:pPr>
      <w:rPr>
        <w:rFonts w:ascii="Times New Roman" w:hAnsi="Times New Roman" w:cs="Times New Roman"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D28650B"/>
    <w:multiLevelType w:val="multilevel"/>
    <w:tmpl w:val="2976133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E074FF7"/>
    <w:multiLevelType w:val="hybridMultilevel"/>
    <w:tmpl w:val="00E6B020"/>
    <w:lvl w:ilvl="0" w:tplc="91166CFA">
      <w:start w:val="1675"/>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0814CB"/>
    <w:multiLevelType w:val="hybridMultilevel"/>
    <w:tmpl w:val="9B48C464"/>
    <w:lvl w:ilvl="0" w:tplc="64B03D26">
      <w:start w:val="20"/>
      <w:numFmt w:val="bullet"/>
      <w:lvlText w:val="-"/>
      <w:lvlJc w:val="left"/>
      <w:pPr>
        <w:ind w:left="360" w:hanging="360"/>
      </w:pPr>
      <w:rPr>
        <w:rFonts w:ascii="Times New Roman" w:eastAsia="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EF35FC"/>
    <w:multiLevelType w:val="multilevel"/>
    <w:tmpl w:val="6CDCD116"/>
    <w:lvl w:ilvl="0">
      <w:start w:val="5"/>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0" w15:restartNumberingAfterBreak="0">
    <w:nsid w:val="12EF7DB3"/>
    <w:multiLevelType w:val="multilevel"/>
    <w:tmpl w:val="200A6FDA"/>
    <w:lvl w:ilvl="0">
      <w:start w:val="1"/>
      <w:numFmt w:val="decimal"/>
      <w:lvlText w:val="%1."/>
      <w:lvlJc w:val="left"/>
      <w:pPr>
        <w:tabs>
          <w:tab w:val="num" w:pos="1277"/>
        </w:tabs>
      </w:pPr>
      <w:rPr>
        <w:rFonts w:cs="Times New Roman" w:hint="default"/>
        <w:sz w:val="24"/>
        <w:szCs w:val="24"/>
      </w:rPr>
    </w:lvl>
    <w:lvl w:ilvl="1">
      <w:start w:val="1"/>
      <w:numFmt w:val="decimal"/>
      <w:lvlText w:val="%1.%2."/>
      <w:lvlJc w:val="left"/>
      <w:pPr>
        <w:tabs>
          <w:tab w:val="num" w:pos="851"/>
        </w:tabs>
        <w:ind w:firstLine="170"/>
      </w:pPr>
      <w:rPr>
        <w:rFonts w:cs="Times New Roman" w:hint="default"/>
        <w:b w:val="0"/>
        <w:i w:val="0"/>
        <w:color w:val="auto"/>
      </w:rPr>
    </w:lvl>
    <w:lvl w:ilvl="2">
      <w:start w:val="1"/>
      <w:numFmt w:val="decimal"/>
      <w:lvlText w:val="%1.%2.%3."/>
      <w:lvlJc w:val="left"/>
      <w:pPr>
        <w:tabs>
          <w:tab w:val="num" w:pos="851"/>
        </w:tabs>
        <w:ind w:firstLine="737"/>
      </w:pPr>
      <w:rPr>
        <w:rFonts w:cs="Times New Roman"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159E0D31"/>
    <w:multiLevelType w:val="multilevel"/>
    <w:tmpl w:val="89F27AD4"/>
    <w:lvl w:ilvl="0">
      <w:start w:val="1"/>
      <w:numFmt w:val="decimal"/>
      <w:pStyle w:val="HSPunktai"/>
      <w:lvlText w:val="%1."/>
      <w:lvlJc w:val="left"/>
      <w:pPr>
        <w:tabs>
          <w:tab w:val="num" w:pos="4613"/>
        </w:tabs>
        <w:ind w:left="4613" w:hanging="360"/>
      </w:pPr>
      <w:rPr>
        <w:rFonts w:cs="Times New Roman" w:hint="default"/>
        <w:b w:val="0"/>
      </w:rPr>
    </w:lvl>
    <w:lvl w:ilvl="1">
      <w:start w:val="1"/>
      <w:numFmt w:val="lowerLetter"/>
      <w:pStyle w:val="Punktai11"/>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2" w15:restartNumberingAfterBreak="0">
    <w:nsid w:val="15D24302"/>
    <w:multiLevelType w:val="hybridMultilevel"/>
    <w:tmpl w:val="0D98FE26"/>
    <w:lvl w:ilvl="0" w:tplc="821045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13774"/>
    <w:multiLevelType w:val="multilevel"/>
    <w:tmpl w:val="2976133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4FE6A55"/>
    <w:multiLevelType w:val="hybridMultilevel"/>
    <w:tmpl w:val="37FC45C0"/>
    <w:lvl w:ilvl="0" w:tplc="91166CFA">
      <w:start w:val="1675"/>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185822"/>
    <w:multiLevelType w:val="hybridMultilevel"/>
    <w:tmpl w:val="9CBC41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9F0DB8"/>
    <w:multiLevelType w:val="hybridMultilevel"/>
    <w:tmpl w:val="0E46EBA6"/>
    <w:lvl w:ilvl="0" w:tplc="29AAC49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41F4C34"/>
    <w:multiLevelType w:val="hybridMultilevel"/>
    <w:tmpl w:val="5AD29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2F231E"/>
    <w:multiLevelType w:val="multilevel"/>
    <w:tmpl w:val="32347614"/>
    <w:lvl w:ilvl="0">
      <w:start w:val="1"/>
      <w:numFmt w:val="decimal"/>
      <w:lvlText w:val="%1."/>
      <w:lvlJc w:val="left"/>
      <w:pPr>
        <w:tabs>
          <w:tab w:val="num" w:pos="1080"/>
        </w:tabs>
        <w:ind w:left="1080" w:hanging="360"/>
      </w:pPr>
      <w:rPr>
        <w:rFonts w:cs="Times New Roman" w:hint="default"/>
        <w:b/>
        <w:color w:val="auto"/>
        <w:sz w:val="24"/>
        <w:szCs w:val="24"/>
      </w:rPr>
    </w:lvl>
    <w:lvl w:ilvl="1">
      <w:start w:val="1"/>
      <w:numFmt w:val="decimal"/>
      <w:pStyle w:val="Heading2"/>
      <w:lvlText w:val="%1.%2."/>
      <w:lvlJc w:val="left"/>
      <w:pPr>
        <w:tabs>
          <w:tab w:val="num" w:pos="1332"/>
        </w:tabs>
        <w:ind w:left="1332" w:hanging="432"/>
      </w:pPr>
      <w:rPr>
        <w:rFonts w:ascii="Times New (W1)" w:hAnsi="Times New (W1)" w:cs="Times New Roman" w:hint="default"/>
        <w:b w:val="0"/>
        <w:i w:val="0"/>
        <w:strike w:val="0"/>
        <w:color w:val="auto"/>
        <w:sz w:val="24"/>
        <w:szCs w:val="24"/>
      </w:rPr>
    </w:lvl>
    <w:lvl w:ilvl="2">
      <w:start w:val="1"/>
      <w:numFmt w:val="decimal"/>
      <w:lvlText w:val="%1.%2.%3."/>
      <w:lvlJc w:val="left"/>
      <w:pPr>
        <w:tabs>
          <w:tab w:val="num" w:pos="1440"/>
        </w:tabs>
        <w:ind w:left="1224" w:hanging="504"/>
      </w:pPr>
      <w:rPr>
        <w:rFonts w:ascii="Times New Roman" w:hAnsi="Times New Roman" w:cs="Times New Roman" w:hint="default"/>
        <w:b w:val="0"/>
        <w:i w:val="0"/>
        <w:color w:val="auto"/>
      </w:rPr>
    </w:lvl>
    <w:lvl w:ilvl="3">
      <w:start w:val="1"/>
      <w:numFmt w:val="decimal"/>
      <w:lvlText w:val="%1.%2.%3.%4."/>
      <w:lvlJc w:val="left"/>
      <w:pPr>
        <w:tabs>
          <w:tab w:val="num" w:pos="2422"/>
        </w:tabs>
        <w:ind w:left="2350" w:hanging="648"/>
      </w:pPr>
      <w:rPr>
        <w:rFonts w:ascii="Times New (W1)" w:hAnsi="Times New (W1)" w:cs="Times New Roman" w:hint="default"/>
        <w:b w:val="0"/>
        <w:i w:val="0"/>
        <w:strike w:val="0"/>
        <w:color w:val="auto"/>
        <w:sz w:val="24"/>
        <w:szCs w:val="24"/>
      </w:rPr>
    </w:lvl>
    <w:lvl w:ilvl="4">
      <w:start w:val="1"/>
      <w:numFmt w:val="decimal"/>
      <w:lvlText w:val="%1.%2.%3.%4.%5."/>
      <w:lvlJc w:val="left"/>
      <w:pPr>
        <w:tabs>
          <w:tab w:val="num" w:pos="2700"/>
        </w:tabs>
        <w:ind w:left="2412" w:hanging="792"/>
      </w:pPr>
      <w:rPr>
        <w:rFonts w:cs="Times New Roman" w:hint="default"/>
        <w:b w:val="0"/>
        <w:color w:val="000000"/>
      </w:rPr>
    </w:lvl>
    <w:lvl w:ilvl="5">
      <w:start w:val="1"/>
      <w:numFmt w:val="decimal"/>
      <w:lvlText w:val="%1.%2.%3.%4.%5.%6."/>
      <w:lvlJc w:val="left"/>
      <w:pPr>
        <w:tabs>
          <w:tab w:val="num" w:pos="5372"/>
        </w:tabs>
        <w:ind w:left="5228" w:hanging="936"/>
      </w:pPr>
      <w:rPr>
        <w:rFonts w:cs="Times New Roman" w:hint="default"/>
        <w:b w:val="0"/>
      </w:rPr>
    </w:lvl>
    <w:lvl w:ilvl="6">
      <w:start w:val="1"/>
      <w:numFmt w:val="decimal"/>
      <w:lvlText w:val="%1.%2.%3.%4.%5.%6.%7."/>
      <w:lvlJc w:val="left"/>
      <w:pPr>
        <w:tabs>
          <w:tab w:val="num" w:pos="6092"/>
        </w:tabs>
        <w:ind w:left="5732" w:hanging="1080"/>
      </w:pPr>
      <w:rPr>
        <w:rFonts w:cs="Times New Roman" w:hint="default"/>
      </w:rPr>
    </w:lvl>
    <w:lvl w:ilvl="7">
      <w:start w:val="1"/>
      <w:numFmt w:val="decimal"/>
      <w:lvlText w:val="%1.%2.%3.%4.%5.%6.%7.%8."/>
      <w:lvlJc w:val="left"/>
      <w:pPr>
        <w:tabs>
          <w:tab w:val="num" w:pos="6452"/>
        </w:tabs>
        <w:ind w:left="6236" w:hanging="1224"/>
      </w:pPr>
      <w:rPr>
        <w:rFonts w:cs="Times New Roman" w:hint="default"/>
      </w:rPr>
    </w:lvl>
    <w:lvl w:ilvl="8">
      <w:start w:val="1"/>
      <w:numFmt w:val="decimal"/>
      <w:lvlText w:val="%1.%2.%3.%4.%5.%6.%7.%8.%9."/>
      <w:lvlJc w:val="left"/>
      <w:pPr>
        <w:tabs>
          <w:tab w:val="num" w:pos="7172"/>
        </w:tabs>
        <w:ind w:left="6812" w:hanging="1440"/>
      </w:pPr>
      <w:rPr>
        <w:rFonts w:cs="Times New Roman" w:hint="default"/>
      </w:rPr>
    </w:lvl>
  </w:abstractNum>
  <w:abstractNum w:abstractNumId="19" w15:restartNumberingAfterBreak="0">
    <w:nsid w:val="41A92BF7"/>
    <w:multiLevelType w:val="multilevel"/>
    <w:tmpl w:val="004C9E40"/>
    <w:lvl w:ilvl="0">
      <w:start w:val="1"/>
      <w:numFmt w:val="decimal"/>
      <w:lvlText w:val="%1."/>
      <w:lvlJc w:val="left"/>
      <w:pPr>
        <w:ind w:left="720" w:hanging="360"/>
      </w:pPr>
      <w:rPr>
        <w:rFonts w:cs="Times New Roman" w:hint="default"/>
      </w:rPr>
    </w:lvl>
    <w:lvl w:ilvl="1">
      <w:start w:val="1"/>
      <w:numFmt w:val="decimal"/>
      <w:isLgl/>
      <w:lvlText w:val="%1.%2"/>
      <w:lvlJc w:val="left"/>
      <w:pPr>
        <w:ind w:left="1353"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25A3663"/>
    <w:multiLevelType w:val="multilevel"/>
    <w:tmpl w:val="200A6FDA"/>
    <w:lvl w:ilvl="0">
      <w:start w:val="1"/>
      <w:numFmt w:val="decimal"/>
      <w:lvlText w:val="%1."/>
      <w:lvlJc w:val="left"/>
      <w:pPr>
        <w:tabs>
          <w:tab w:val="num" w:pos="1703"/>
        </w:tabs>
        <w:ind w:left="0" w:firstLine="0"/>
      </w:pPr>
      <w:rPr>
        <w:rFonts w:cs="Times New Roman"/>
        <w:sz w:val="24"/>
        <w:szCs w:val="24"/>
      </w:rPr>
    </w:lvl>
    <w:lvl w:ilvl="1">
      <w:start w:val="1"/>
      <w:numFmt w:val="decimal"/>
      <w:lvlText w:val="%1.%2."/>
      <w:lvlJc w:val="left"/>
      <w:pPr>
        <w:tabs>
          <w:tab w:val="num" w:pos="851"/>
        </w:tabs>
        <w:ind w:left="0" w:firstLine="170"/>
      </w:pPr>
      <w:rPr>
        <w:rFonts w:cs="Times New Roman"/>
        <w:b w:val="0"/>
        <w:i w:val="0"/>
        <w:color w:val="auto"/>
      </w:rPr>
    </w:lvl>
    <w:lvl w:ilvl="2">
      <w:start w:val="1"/>
      <w:numFmt w:val="decimal"/>
      <w:lvlText w:val="%1.%2.%3."/>
      <w:lvlJc w:val="left"/>
      <w:pPr>
        <w:tabs>
          <w:tab w:val="num" w:pos="851"/>
        </w:tabs>
        <w:ind w:left="0" w:firstLine="737"/>
      </w:pPr>
      <w:rPr>
        <w:rFonts w:cs="Times New Roman"/>
      </w:rPr>
    </w:lvl>
    <w:lvl w:ilvl="3">
      <w:start w:val="1"/>
      <w:numFmt w:val="decimal"/>
      <w:lvlText w:val="%1.%2.%3.%4."/>
      <w:lvlJc w:val="left"/>
      <w:pPr>
        <w:tabs>
          <w:tab w:val="num" w:pos="851"/>
        </w:tabs>
        <w:ind w:left="0" w:firstLine="737"/>
      </w:pPr>
      <w:rPr>
        <w:rFonts w:cs="Times New Roman"/>
      </w:rPr>
    </w:lvl>
    <w:lvl w:ilvl="4">
      <w:start w:val="1"/>
      <w:numFmt w:val="decimal"/>
      <w:lvlText w:val="%1.%2.%3.%4.%5."/>
      <w:lvlJc w:val="left"/>
      <w:pPr>
        <w:tabs>
          <w:tab w:val="num" w:pos="737"/>
        </w:tabs>
        <w:ind w:left="0" w:firstLine="737"/>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438E6D77"/>
    <w:multiLevelType w:val="multilevel"/>
    <w:tmpl w:val="D74CFB96"/>
    <w:lvl w:ilvl="0">
      <w:start w:val="1"/>
      <w:numFmt w:val="decimal"/>
      <w:lvlText w:val="%1."/>
      <w:lvlJc w:val="left"/>
      <w:pPr>
        <w:ind w:left="360" w:hanging="360"/>
      </w:pPr>
      <w:rPr>
        <w:rFonts w:hint="default"/>
      </w:rPr>
    </w:lvl>
    <w:lvl w:ilvl="1">
      <w:start w:val="1"/>
      <w:numFmt w:val="decimal"/>
      <w:lvlText w:val="6.%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267215"/>
    <w:multiLevelType w:val="multilevel"/>
    <w:tmpl w:val="200A6FDA"/>
    <w:lvl w:ilvl="0">
      <w:start w:val="1"/>
      <w:numFmt w:val="decimal"/>
      <w:lvlText w:val="%1."/>
      <w:lvlJc w:val="left"/>
      <w:pPr>
        <w:tabs>
          <w:tab w:val="num" w:pos="1277"/>
        </w:tabs>
      </w:pPr>
      <w:rPr>
        <w:rFonts w:cs="Times New Roman" w:hint="default"/>
        <w:sz w:val="24"/>
        <w:szCs w:val="24"/>
      </w:rPr>
    </w:lvl>
    <w:lvl w:ilvl="1">
      <w:start w:val="1"/>
      <w:numFmt w:val="decimal"/>
      <w:lvlText w:val="%1.%2."/>
      <w:lvlJc w:val="left"/>
      <w:pPr>
        <w:tabs>
          <w:tab w:val="num" w:pos="851"/>
        </w:tabs>
        <w:ind w:firstLine="170"/>
      </w:pPr>
      <w:rPr>
        <w:rFonts w:cs="Times New Roman" w:hint="default"/>
        <w:b w:val="0"/>
        <w:i w:val="0"/>
        <w:color w:val="auto"/>
      </w:rPr>
    </w:lvl>
    <w:lvl w:ilvl="2">
      <w:start w:val="1"/>
      <w:numFmt w:val="decimal"/>
      <w:lvlText w:val="%1.%2.%3."/>
      <w:lvlJc w:val="left"/>
      <w:pPr>
        <w:tabs>
          <w:tab w:val="num" w:pos="851"/>
        </w:tabs>
        <w:ind w:firstLine="737"/>
      </w:pPr>
      <w:rPr>
        <w:rFonts w:cs="Times New Roman"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4DBE2511"/>
    <w:multiLevelType w:val="hybridMultilevel"/>
    <w:tmpl w:val="17822A5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4FCF6C55"/>
    <w:multiLevelType w:val="multilevel"/>
    <w:tmpl w:val="A1ACD076"/>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5" w15:restartNumberingAfterBreak="0">
    <w:nsid w:val="514476D6"/>
    <w:multiLevelType w:val="multilevel"/>
    <w:tmpl w:val="05C83CF4"/>
    <w:lvl w:ilvl="0">
      <w:start w:val="1"/>
      <w:numFmt w:val="decimal"/>
      <w:pStyle w:val="1lygis"/>
      <w:lvlText w:val="%1."/>
      <w:lvlJc w:val="left"/>
      <w:pPr>
        <w:tabs>
          <w:tab w:val="num" w:pos="1702"/>
        </w:tabs>
        <w:ind w:left="1702" w:hanging="709"/>
      </w:pPr>
      <w:rPr>
        <w:rFonts w:ascii="Times New Roman" w:eastAsia="Times New Roman" w:hAnsi="Times New Roman" w:cs="Times New Roman"/>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6" w15:restartNumberingAfterBreak="0">
    <w:nsid w:val="51AF7DC9"/>
    <w:multiLevelType w:val="hybridMultilevel"/>
    <w:tmpl w:val="18CE0E90"/>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FC019B"/>
    <w:multiLevelType w:val="multilevel"/>
    <w:tmpl w:val="200A6FDA"/>
    <w:lvl w:ilvl="0">
      <w:start w:val="1"/>
      <w:numFmt w:val="decimal"/>
      <w:lvlText w:val="%1."/>
      <w:lvlJc w:val="left"/>
      <w:pPr>
        <w:tabs>
          <w:tab w:val="num" w:pos="1277"/>
        </w:tabs>
      </w:pPr>
      <w:rPr>
        <w:rFonts w:cs="Times New Roman" w:hint="default"/>
        <w:sz w:val="24"/>
        <w:szCs w:val="24"/>
      </w:rPr>
    </w:lvl>
    <w:lvl w:ilvl="1">
      <w:start w:val="1"/>
      <w:numFmt w:val="decimal"/>
      <w:lvlText w:val="%1.%2."/>
      <w:lvlJc w:val="left"/>
      <w:pPr>
        <w:tabs>
          <w:tab w:val="num" w:pos="851"/>
        </w:tabs>
        <w:ind w:firstLine="170"/>
      </w:pPr>
      <w:rPr>
        <w:rFonts w:cs="Times New Roman" w:hint="default"/>
        <w:b w:val="0"/>
        <w:i w:val="0"/>
        <w:color w:val="auto"/>
      </w:rPr>
    </w:lvl>
    <w:lvl w:ilvl="2">
      <w:start w:val="1"/>
      <w:numFmt w:val="decimal"/>
      <w:lvlText w:val="%1.%2.%3."/>
      <w:lvlJc w:val="left"/>
      <w:pPr>
        <w:tabs>
          <w:tab w:val="num" w:pos="851"/>
        </w:tabs>
        <w:ind w:firstLine="737"/>
      </w:pPr>
      <w:rPr>
        <w:rFonts w:cs="Times New Roman"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21779C8"/>
    <w:multiLevelType w:val="hybridMultilevel"/>
    <w:tmpl w:val="5F303F44"/>
    <w:lvl w:ilvl="0" w:tplc="91166CFA">
      <w:start w:val="1675"/>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E120A2"/>
    <w:multiLevelType w:val="multilevel"/>
    <w:tmpl w:val="3CCA8D2E"/>
    <w:lvl w:ilvl="0">
      <w:start w:val="10"/>
      <w:numFmt w:val="decimal"/>
      <w:lvlText w:val="%1"/>
      <w:lvlJc w:val="left"/>
      <w:pPr>
        <w:ind w:left="420" w:hanging="420"/>
      </w:pPr>
      <w:rPr>
        <w:rFonts w:hint="default"/>
      </w:rPr>
    </w:lvl>
    <w:lvl w:ilvl="1">
      <w:start w:val="9"/>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0" w15:restartNumberingAfterBreak="0">
    <w:nsid w:val="546D11AA"/>
    <w:multiLevelType w:val="multilevel"/>
    <w:tmpl w:val="200A6FDA"/>
    <w:lvl w:ilvl="0">
      <w:start w:val="1"/>
      <w:numFmt w:val="decimal"/>
      <w:lvlText w:val="%1."/>
      <w:lvlJc w:val="left"/>
      <w:pPr>
        <w:tabs>
          <w:tab w:val="num" w:pos="1277"/>
        </w:tabs>
      </w:pPr>
      <w:rPr>
        <w:rFonts w:cs="Times New Roman" w:hint="default"/>
        <w:sz w:val="24"/>
        <w:szCs w:val="24"/>
      </w:rPr>
    </w:lvl>
    <w:lvl w:ilvl="1">
      <w:start w:val="1"/>
      <w:numFmt w:val="decimal"/>
      <w:lvlText w:val="%1.%2."/>
      <w:lvlJc w:val="left"/>
      <w:pPr>
        <w:tabs>
          <w:tab w:val="num" w:pos="851"/>
        </w:tabs>
        <w:ind w:firstLine="170"/>
      </w:pPr>
      <w:rPr>
        <w:rFonts w:cs="Times New Roman" w:hint="default"/>
        <w:b w:val="0"/>
        <w:i w:val="0"/>
        <w:color w:val="auto"/>
      </w:rPr>
    </w:lvl>
    <w:lvl w:ilvl="2">
      <w:start w:val="1"/>
      <w:numFmt w:val="decimal"/>
      <w:lvlText w:val="%1.%2.%3."/>
      <w:lvlJc w:val="left"/>
      <w:pPr>
        <w:tabs>
          <w:tab w:val="num" w:pos="851"/>
        </w:tabs>
        <w:ind w:firstLine="737"/>
      </w:pPr>
      <w:rPr>
        <w:rFonts w:cs="Times New Roman" w:hint="default"/>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5AE12305"/>
    <w:multiLevelType w:val="hybridMultilevel"/>
    <w:tmpl w:val="F6FE24B6"/>
    <w:lvl w:ilvl="0" w:tplc="B456E6DE">
      <w:start w:val="1"/>
      <w:numFmt w:val="decimal"/>
      <w:lvlText w:val="%1."/>
      <w:lvlJc w:val="left"/>
      <w:pPr>
        <w:ind w:left="360" w:hanging="360"/>
      </w:pPr>
      <w:rPr>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DA66ED7"/>
    <w:multiLevelType w:val="hybridMultilevel"/>
    <w:tmpl w:val="2050E5D4"/>
    <w:lvl w:ilvl="0" w:tplc="91166CFA">
      <w:start w:val="1675"/>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547BCD"/>
    <w:multiLevelType w:val="multilevel"/>
    <w:tmpl w:val="2976133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24E26FA"/>
    <w:multiLevelType w:val="hybridMultilevel"/>
    <w:tmpl w:val="FD5E8A06"/>
    <w:lvl w:ilvl="0" w:tplc="26D03C0C">
      <w:start w:val="1"/>
      <w:numFmt w:val="decimal"/>
      <w:lvlText w:val="%1."/>
      <w:lvlJc w:val="left"/>
      <w:pPr>
        <w:ind w:left="372" w:hanging="360"/>
      </w:pPr>
      <w:rPr>
        <w:rFonts w:hint="default"/>
      </w:rPr>
    </w:lvl>
    <w:lvl w:ilvl="1" w:tplc="04270019" w:tentative="1">
      <w:start w:val="1"/>
      <w:numFmt w:val="lowerLetter"/>
      <w:lvlText w:val="%2."/>
      <w:lvlJc w:val="left"/>
      <w:pPr>
        <w:ind w:left="1092" w:hanging="360"/>
      </w:pPr>
    </w:lvl>
    <w:lvl w:ilvl="2" w:tplc="0427001B" w:tentative="1">
      <w:start w:val="1"/>
      <w:numFmt w:val="lowerRoman"/>
      <w:lvlText w:val="%3."/>
      <w:lvlJc w:val="right"/>
      <w:pPr>
        <w:ind w:left="1812" w:hanging="180"/>
      </w:p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35" w15:restartNumberingAfterBreak="0">
    <w:nsid w:val="67091E46"/>
    <w:multiLevelType w:val="hybridMultilevel"/>
    <w:tmpl w:val="230026A8"/>
    <w:lvl w:ilvl="0" w:tplc="362A40CC">
      <w:start w:val="1"/>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C50049F"/>
    <w:multiLevelType w:val="hybridMultilevel"/>
    <w:tmpl w:val="DCEAA0C2"/>
    <w:lvl w:ilvl="0" w:tplc="91166CFA">
      <w:start w:val="1675"/>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5520C5"/>
    <w:multiLevelType w:val="hybridMultilevel"/>
    <w:tmpl w:val="D6DC32E4"/>
    <w:lvl w:ilvl="0" w:tplc="5E94E23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5022B00"/>
    <w:multiLevelType w:val="multilevel"/>
    <w:tmpl w:val="2976133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96D0B68"/>
    <w:multiLevelType w:val="multilevel"/>
    <w:tmpl w:val="2D8CA360"/>
    <w:lvl w:ilvl="0">
      <w:start w:val="1"/>
      <w:numFmt w:val="decimal"/>
      <w:suff w:val="space"/>
      <w:lvlText w:val="%1."/>
      <w:lvlJc w:val="left"/>
      <w:pPr>
        <w:ind w:left="3835" w:hanging="432"/>
      </w:pPr>
      <w:rPr>
        <w:rFonts w:hint="default"/>
        <w:b/>
        <w:sz w:val="24"/>
        <w:szCs w:val="24"/>
      </w:rPr>
    </w:lvl>
    <w:lvl w:ilvl="1">
      <w:start w:val="1"/>
      <w:numFmt w:val="decimal"/>
      <w:lvlText w:val="%2."/>
      <w:lvlJc w:val="left"/>
      <w:pPr>
        <w:ind w:left="131" w:firstLine="720"/>
      </w:pPr>
      <w:rPr>
        <w:rFonts w:hint="default"/>
        <w:b w:val="0"/>
        <w:i w:val="0"/>
        <w:sz w:val="24"/>
        <w:szCs w:val="24"/>
      </w:rPr>
    </w:lvl>
    <w:lvl w:ilvl="2">
      <w:start w:val="1"/>
      <w:numFmt w:val="none"/>
      <w:suff w:val="space"/>
      <w:lvlText w:val="%1.1.1"/>
      <w:lvlJc w:val="left"/>
      <w:pPr>
        <w:ind w:left="130" w:firstLine="721"/>
      </w:pPr>
      <w:rPr>
        <w:rFonts w:hint="default"/>
        <w:sz w:val="24"/>
        <w:szCs w:val="24"/>
      </w:rPr>
    </w:lvl>
    <w:lvl w:ilvl="3">
      <w:start w:val="1"/>
      <w:numFmt w:val="decimal"/>
      <w:lvlText w:val="%1.%2.%3.%4"/>
      <w:lvlJc w:val="left"/>
      <w:pPr>
        <w:tabs>
          <w:tab w:val="num" w:pos="4267"/>
        </w:tabs>
        <w:ind w:left="4267" w:hanging="864"/>
      </w:pPr>
      <w:rPr>
        <w:rFonts w:hint="default"/>
      </w:rPr>
    </w:lvl>
    <w:lvl w:ilvl="4">
      <w:start w:val="1"/>
      <w:numFmt w:val="decimal"/>
      <w:lvlText w:val="%1.%2.%3.%4.%5"/>
      <w:lvlJc w:val="left"/>
      <w:pPr>
        <w:tabs>
          <w:tab w:val="num" w:pos="4411"/>
        </w:tabs>
        <w:ind w:left="4411" w:hanging="1008"/>
      </w:pPr>
      <w:rPr>
        <w:rFonts w:hint="default"/>
      </w:rPr>
    </w:lvl>
    <w:lvl w:ilvl="5">
      <w:start w:val="1"/>
      <w:numFmt w:val="decimal"/>
      <w:lvlText w:val="%1.%2.%3.%4.%5.%6"/>
      <w:lvlJc w:val="left"/>
      <w:pPr>
        <w:tabs>
          <w:tab w:val="num" w:pos="4555"/>
        </w:tabs>
        <w:ind w:left="4555" w:hanging="1152"/>
      </w:pPr>
      <w:rPr>
        <w:rFonts w:hint="default"/>
      </w:rPr>
    </w:lvl>
    <w:lvl w:ilvl="6">
      <w:start w:val="1"/>
      <w:numFmt w:val="decimal"/>
      <w:lvlText w:val="%1.%2.%3.%4.%5.%6.%7"/>
      <w:lvlJc w:val="left"/>
      <w:pPr>
        <w:tabs>
          <w:tab w:val="num" w:pos="4699"/>
        </w:tabs>
        <w:ind w:left="4699" w:hanging="1296"/>
      </w:pPr>
      <w:rPr>
        <w:rFonts w:hint="default"/>
      </w:rPr>
    </w:lvl>
    <w:lvl w:ilvl="7">
      <w:start w:val="1"/>
      <w:numFmt w:val="decimal"/>
      <w:lvlText w:val="%1.%2.%3.%4.%5.%6.%7.%8"/>
      <w:lvlJc w:val="left"/>
      <w:pPr>
        <w:tabs>
          <w:tab w:val="num" w:pos="4843"/>
        </w:tabs>
        <w:ind w:left="4843" w:hanging="1440"/>
      </w:pPr>
      <w:rPr>
        <w:rFonts w:hint="default"/>
      </w:rPr>
    </w:lvl>
    <w:lvl w:ilvl="8">
      <w:start w:val="1"/>
      <w:numFmt w:val="decimal"/>
      <w:lvlText w:val="%1.%2.%3.%4.%5.%6.%7.%8.%9"/>
      <w:lvlJc w:val="left"/>
      <w:pPr>
        <w:tabs>
          <w:tab w:val="num" w:pos="4987"/>
        </w:tabs>
        <w:ind w:left="4987" w:hanging="1584"/>
      </w:pPr>
      <w:rPr>
        <w:rFonts w:hint="default"/>
      </w:rPr>
    </w:lvl>
  </w:abstractNum>
  <w:num w:numId="1" w16cid:durableId="1468203419">
    <w:abstractNumId w:val="18"/>
  </w:num>
  <w:num w:numId="2" w16cid:durableId="1121801471">
    <w:abstractNumId w:val="19"/>
  </w:num>
  <w:num w:numId="3" w16cid:durableId="106242173">
    <w:abstractNumId w:val="26"/>
  </w:num>
  <w:num w:numId="4" w16cid:durableId="305399271">
    <w:abstractNumId w:val="37"/>
  </w:num>
  <w:num w:numId="5" w16cid:durableId="476872543">
    <w:abstractNumId w:val="34"/>
  </w:num>
  <w:num w:numId="6" w16cid:durableId="698506534">
    <w:abstractNumId w:val="31"/>
  </w:num>
  <w:num w:numId="7" w16cid:durableId="845024398">
    <w:abstractNumId w:val="25"/>
  </w:num>
  <w:num w:numId="8" w16cid:durableId="1358118672">
    <w:abstractNumId w:val="18"/>
    <w:lvlOverride w:ilvl="0">
      <w:startOverride w:val="10"/>
    </w:lvlOverride>
    <w:lvlOverride w:ilvl="1">
      <w:startOverride w:val="8"/>
    </w:lvlOverride>
  </w:num>
  <w:num w:numId="9" w16cid:durableId="264198093">
    <w:abstractNumId w:val="18"/>
    <w:lvlOverride w:ilvl="0">
      <w:startOverride w:val="10"/>
    </w:lvlOverride>
    <w:lvlOverride w:ilvl="1">
      <w:startOverride w:val="9"/>
    </w:lvlOverride>
  </w:num>
  <w:num w:numId="10" w16cid:durableId="672411623">
    <w:abstractNumId w:val="18"/>
    <w:lvlOverride w:ilvl="0">
      <w:startOverride w:val="10"/>
    </w:lvlOverride>
    <w:lvlOverride w:ilvl="1">
      <w:startOverride w:val="9"/>
    </w:lvlOverride>
  </w:num>
  <w:num w:numId="11" w16cid:durableId="1635942066">
    <w:abstractNumId w:val="18"/>
    <w:lvlOverride w:ilvl="0">
      <w:startOverride w:val="10"/>
    </w:lvlOverride>
    <w:lvlOverride w:ilvl="1">
      <w:startOverride w:val="9"/>
    </w:lvlOverride>
  </w:num>
  <w:num w:numId="12" w16cid:durableId="1289438559">
    <w:abstractNumId w:val="18"/>
    <w:lvlOverride w:ilvl="0">
      <w:startOverride w:val="10"/>
    </w:lvlOverride>
    <w:lvlOverride w:ilvl="1">
      <w:startOverride w:val="9"/>
    </w:lvlOverride>
  </w:num>
  <w:num w:numId="13" w16cid:durableId="99644387">
    <w:abstractNumId w:val="29"/>
  </w:num>
  <w:num w:numId="14" w16cid:durableId="218591589">
    <w:abstractNumId w:val="18"/>
    <w:lvlOverride w:ilvl="0">
      <w:startOverride w:val="10"/>
    </w:lvlOverride>
    <w:lvlOverride w:ilvl="1">
      <w:startOverride w:val="11"/>
    </w:lvlOverride>
  </w:num>
  <w:num w:numId="15" w16cid:durableId="164519017">
    <w:abstractNumId w:val="18"/>
    <w:lvlOverride w:ilvl="0">
      <w:startOverride w:val="10"/>
    </w:lvlOverride>
    <w:lvlOverride w:ilvl="1">
      <w:startOverride w:val="12"/>
    </w:lvlOverride>
  </w:num>
  <w:num w:numId="16" w16cid:durableId="1733381267">
    <w:abstractNumId w:val="39"/>
  </w:num>
  <w:num w:numId="17" w16cid:durableId="1935891212">
    <w:abstractNumId w:val="27"/>
  </w:num>
  <w:num w:numId="18" w16cid:durableId="771706030">
    <w:abstractNumId w:val="35"/>
  </w:num>
  <w:num w:numId="19" w16cid:durableId="1998878920">
    <w:abstractNumId w:val="38"/>
  </w:num>
  <w:num w:numId="20" w16cid:durableId="1781417609">
    <w:abstractNumId w:val="2"/>
  </w:num>
  <w:num w:numId="21" w16cid:durableId="1038892294">
    <w:abstractNumId w:val="22"/>
  </w:num>
  <w:num w:numId="22" w16cid:durableId="1139955252">
    <w:abstractNumId w:val="11"/>
  </w:num>
  <w:num w:numId="23" w16cid:durableId="1446118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5611619">
    <w:abstractNumId w:val="15"/>
  </w:num>
  <w:num w:numId="25" w16cid:durableId="1664428192">
    <w:abstractNumId w:val="24"/>
  </w:num>
  <w:num w:numId="26" w16cid:durableId="957566292">
    <w:abstractNumId w:val="5"/>
  </w:num>
  <w:num w:numId="27" w16cid:durableId="1546022676">
    <w:abstractNumId w:val="28"/>
  </w:num>
  <w:num w:numId="28" w16cid:durableId="484325646">
    <w:abstractNumId w:val="32"/>
  </w:num>
  <w:num w:numId="29" w16cid:durableId="199632242">
    <w:abstractNumId w:val="3"/>
  </w:num>
  <w:num w:numId="30" w16cid:durableId="1020201735">
    <w:abstractNumId w:val="36"/>
  </w:num>
  <w:num w:numId="31" w16cid:durableId="1056704271">
    <w:abstractNumId w:val="7"/>
  </w:num>
  <w:num w:numId="32" w16cid:durableId="1749645872">
    <w:abstractNumId w:val="14"/>
  </w:num>
  <w:num w:numId="33" w16cid:durableId="1229464489">
    <w:abstractNumId w:val="8"/>
  </w:num>
  <w:num w:numId="34" w16cid:durableId="869487848">
    <w:abstractNumId w:val="23"/>
  </w:num>
  <w:num w:numId="35" w16cid:durableId="445776490">
    <w:abstractNumId w:val="11"/>
    <w:lvlOverride w:ilvl="0">
      <w:startOverride w:val="1"/>
    </w:lvlOverride>
    <w:lvlOverride w:ilvl="1">
      <w:startOverride w:val="1"/>
    </w:lvlOverride>
  </w:num>
  <w:num w:numId="36" w16cid:durableId="1108233298">
    <w:abstractNumId w:val="1"/>
  </w:num>
  <w:num w:numId="37" w16cid:durableId="741562320">
    <w:abstractNumId w:val="10"/>
  </w:num>
  <w:num w:numId="38" w16cid:durableId="1514418">
    <w:abstractNumId w:val="30"/>
  </w:num>
  <w:num w:numId="39" w16cid:durableId="705788307">
    <w:abstractNumId w:val="21"/>
  </w:num>
  <w:num w:numId="40" w16cid:durableId="1583835701">
    <w:abstractNumId w:val="9"/>
  </w:num>
  <w:num w:numId="41" w16cid:durableId="1052457487">
    <w:abstractNumId w:val="0"/>
  </w:num>
  <w:num w:numId="42" w16cid:durableId="455215926">
    <w:abstractNumId w:val="6"/>
  </w:num>
  <w:num w:numId="43" w16cid:durableId="1257667386">
    <w:abstractNumId w:val="33"/>
  </w:num>
  <w:num w:numId="44" w16cid:durableId="846136255">
    <w:abstractNumId w:val="12"/>
  </w:num>
  <w:num w:numId="45" w16cid:durableId="1441996822">
    <w:abstractNumId w:val="4"/>
  </w:num>
  <w:num w:numId="46" w16cid:durableId="83546000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4956684">
    <w:abstractNumId w:val="13"/>
  </w:num>
  <w:num w:numId="48" w16cid:durableId="635138938">
    <w:abstractNumId w:val="17"/>
  </w:num>
  <w:num w:numId="49" w16cid:durableId="13185318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45507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19"/>
    <w:rsid w:val="0000291C"/>
    <w:rsid w:val="000066D9"/>
    <w:rsid w:val="00012D45"/>
    <w:rsid w:val="00035053"/>
    <w:rsid w:val="00040E07"/>
    <w:rsid w:val="000462FB"/>
    <w:rsid w:val="00061E2F"/>
    <w:rsid w:val="00092B09"/>
    <w:rsid w:val="000A00A5"/>
    <w:rsid w:val="000A2AC3"/>
    <w:rsid w:val="000B5B0F"/>
    <w:rsid w:val="000E111F"/>
    <w:rsid w:val="000E166F"/>
    <w:rsid w:val="000E677C"/>
    <w:rsid w:val="000E7E4B"/>
    <w:rsid w:val="001011FE"/>
    <w:rsid w:val="00111620"/>
    <w:rsid w:val="0011164E"/>
    <w:rsid w:val="001143F9"/>
    <w:rsid w:val="00126FBB"/>
    <w:rsid w:val="00132F0C"/>
    <w:rsid w:val="001335B6"/>
    <w:rsid w:val="00142BFC"/>
    <w:rsid w:val="001579F4"/>
    <w:rsid w:val="00195224"/>
    <w:rsid w:val="001976F3"/>
    <w:rsid w:val="001A4257"/>
    <w:rsid w:val="001A6777"/>
    <w:rsid w:val="001B4013"/>
    <w:rsid w:val="001C3D3D"/>
    <w:rsid w:val="001C3E47"/>
    <w:rsid w:val="001C62D4"/>
    <w:rsid w:val="001D252B"/>
    <w:rsid w:val="001D6EB1"/>
    <w:rsid w:val="001E1605"/>
    <w:rsid w:val="001E295E"/>
    <w:rsid w:val="001E419A"/>
    <w:rsid w:val="001E51B6"/>
    <w:rsid w:val="001F4C2B"/>
    <w:rsid w:val="00202BA0"/>
    <w:rsid w:val="002112B4"/>
    <w:rsid w:val="00211AC5"/>
    <w:rsid w:val="002121F7"/>
    <w:rsid w:val="00217252"/>
    <w:rsid w:val="00231378"/>
    <w:rsid w:val="00232698"/>
    <w:rsid w:val="00235C3C"/>
    <w:rsid w:val="0024220E"/>
    <w:rsid w:val="00250102"/>
    <w:rsid w:val="00251500"/>
    <w:rsid w:val="002526B9"/>
    <w:rsid w:val="002542CB"/>
    <w:rsid w:val="00273325"/>
    <w:rsid w:val="00280536"/>
    <w:rsid w:val="00282044"/>
    <w:rsid w:val="00282F4D"/>
    <w:rsid w:val="0028311D"/>
    <w:rsid w:val="00285665"/>
    <w:rsid w:val="00286FE9"/>
    <w:rsid w:val="00293CB7"/>
    <w:rsid w:val="002A5CB9"/>
    <w:rsid w:val="002C1A4C"/>
    <w:rsid w:val="002C29C0"/>
    <w:rsid w:val="002F2865"/>
    <w:rsid w:val="002F7F3F"/>
    <w:rsid w:val="00304E00"/>
    <w:rsid w:val="003061E1"/>
    <w:rsid w:val="003072C6"/>
    <w:rsid w:val="00313EBD"/>
    <w:rsid w:val="003246DD"/>
    <w:rsid w:val="00327E05"/>
    <w:rsid w:val="00331DC2"/>
    <w:rsid w:val="00334BC9"/>
    <w:rsid w:val="0033714D"/>
    <w:rsid w:val="003414C7"/>
    <w:rsid w:val="003645F1"/>
    <w:rsid w:val="003672F8"/>
    <w:rsid w:val="00373621"/>
    <w:rsid w:val="00375764"/>
    <w:rsid w:val="003B4CB3"/>
    <w:rsid w:val="003B5ABF"/>
    <w:rsid w:val="003B60C2"/>
    <w:rsid w:val="003C12A1"/>
    <w:rsid w:val="003C46DD"/>
    <w:rsid w:val="003C71CD"/>
    <w:rsid w:val="003D5563"/>
    <w:rsid w:val="003D71D8"/>
    <w:rsid w:val="003E2885"/>
    <w:rsid w:val="003E39DA"/>
    <w:rsid w:val="003E3B12"/>
    <w:rsid w:val="003E3FD4"/>
    <w:rsid w:val="003E4027"/>
    <w:rsid w:val="003E555E"/>
    <w:rsid w:val="003F69E6"/>
    <w:rsid w:val="0040187D"/>
    <w:rsid w:val="004021E5"/>
    <w:rsid w:val="00413646"/>
    <w:rsid w:val="00420A51"/>
    <w:rsid w:val="0042405E"/>
    <w:rsid w:val="00431346"/>
    <w:rsid w:val="00442778"/>
    <w:rsid w:val="00445F1A"/>
    <w:rsid w:val="0045563E"/>
    <w:rsid w:val="004575F1"/>
    <w:rsid w:val="00457BD9"/>
    <w:rsid w:val="00460D50"/>
    <w:rsid w:val="00481893"/>
    <w:rsid w:val="00484355"/>
    <w:rsid w:val="004852AE"/>
    <w:rsid w:val="00490AD5"/>
    <w:rsid w:val="00490BE5"/>
    <w:rsid w:val="00496A4F"/>
    <w:rsid w:val="004A0F72"/>
    <w:rsid w:val="004A4AC5"/>
    <w:rsid w:val="004B4780"/>
    <w:rsid w:val="004C13A4"/>
    <w:rsid w:val="004C445E"/>
    <w:rsid w:val="004C62D2"/>
    <w:rsid w:val="004D7E98"/>
    <w:rsid w:val="004E388A"/>
    <w:rsid w:val="004E5110"/>
    <w:rsid w:val="004F2C08"/>
    <w:rsid w:val="004F2E87"/>
    <w:rsid w:val="0050230F"/>
    <w:rsid w:val="00507C1E"/>
    <w:rsid w:val="005107BF"/>
    <w:rsid w:val="005114BB"/>
    <w:rsid w:val="00511A79"/>
    <w:rsid w:val="00514CD8"/>
    <w:rsid w:val="00523509"/>
    <w:rsid w:val="005279BB"/>
    <w:rsid w:val="0053494D"/>
    <w:rsid w:val="005370D9"/>
    <w:rsid w:val="00540934"/>
    <w:rsid w:val="00545F7F"/>
    <w:rsid w:val="00547053"/>
    <w:rsid w:val="00551AF8"/>
    <w:rsid w:val="00567A59"/>
    <w:rsid w:val="00572298"/>
    <w:rsid w:val="00586ABE"/>
    <w:rsid w:val="0059184C"/>
    <w:rsid w:val="005A1DA5"/>
    <w:rsid w:val="005B2D54"/>
    <w:rsid w:val="005B645F"/>
    <w:rsid w:val="005B673B"/>
    <w:rsid w:val="005C3220"/>
    <w:rsid w:val="005D0DB9"/>
    <w:rsid w:val="005E3012"/>
    <w:rsid w:val="005F1A1B"/>
    <w:rsid w:val="005F3E5B"/>
    <w:rsid w:val="00601184"/>
    <w:rsid w:val="006025D2"/>
    <w:rsid w:val="0061525B"/>
    <w:rsid w:val="00616512"/>
    <w:rsid w:val="00617A04"/>
    <w:rsid w:val="00617BC2"/>
    <w:rsid w:val="00623108"/>
    <w:rsid w:val="00627E71"/>
    <w:rsid w:val="006365D1"/>
    <w:rsid w:val="00643DAD"/>
    <w:rsid w:val="006600EA"/>
    <w:rsid w:val="00664461"/>
    <w:rsid w:val="0068042C"/>
    <w:rsid w:val="00681676"/>
    <w:rsid w:val="00690D41"/>
    <w:rsid w:val="00694204"/>
    <w:rsid w:val="006A3BBE"/>
    <w:rsid w:val="006A6074"/>
    <w:rsid w:val="006B0D15"/>
    <w:rsid w:val="006B6120"/>
    <w:rsid w:val="006C3711"/>
    <w:rsid w:val="006C7144"/>
    <w:rsid w:val="006D2B71"/>
    <w:rsid w:val="006D6939"/>
    <w:rsid w:val="006E4A55"/>
    <w:rsid w:val="006E4AF3"/>
    <w:rsid w:val="006E78F5"/>
    <w:rsid w:val="006F2685"/>
    <w:rsid w:val="006F64A9"/>
    <w:rsid w:val="006F7953"/>
    <w:rsid w:val="00715BA8"/>
    <w:rsid w:val="00715E14"/>
    <w:rsid w:val="00717709"/>
    <w:rsid w:val="00724038"/>
    <w:rsid w:val="00727DB5"/>
    <w:rsid w:val="007330E3"/>
    <w:rsid w:val="00736549"/>
    <w:rsid w:val="007378AE"/>
    <w:rsid w:val="00756191"/>
    <w:rsid w:val="007578DA"/>
    <w:rsid w:val="007611CD"/>
    <w:rsid w:val="00762781"/>
    <w:rsid w:val="007658C8"/>
    <w:rsid w:val="007737DF"/>
    <w:rsid w:val="00781FC1"/>
    <w:rsid w:val="007841EB"/>
    <w:rsid w:val="00790F45"/>
    <w:rsid w:val="007B077C"/>
    <w:rsid w:val="007B2412"/>
    <w:rsid w:val="007B3D28"/>
    <w:rsid w:val="007C017B"/>
    <w:rsid w:val="007C0B11"/>
    <w:rsid w:val="007C3EC3"/>
    <w:rsid w:val="007D68C3"/>
    <w:rsid w:val="007D6D1B"/>
    <w:rsid w:val="007D7795"/>
    <w:rsid w:val="007E30DF"/>
    <w:rsid w:val="007F6C90"/>
    <w:rsid w:val="007F79E2"/>
    <w:rsid w:val="00803D33"/>
    <w:rsid w:val="00813F90"/>
    <w:rsid w:val="008147BB"/>
    <w:rsid w:val="00817B19"/>
    <w:rsid w:val="00817CD2"/>
    <w:rsid w:val="00820779"/>
    <w:rsid w:val="00824425"/>
    <w:rsid w:val="008274FE"/>
    <w:rsid w:val="00843568"/>
    <w:rsid w:val="00843C75"/>
    <w:rsid w:val="008576DF"/>
    <w:rsid w:val="0085794C"/>
    <w:rsid w:val="00865D00"/>
    <w:rsid w:val="00871B8B"/>
    <w:rsid w:val="00873C3D"/>
    <w:rsid w:val="00883A46"/>
    <w:rsid w:val="00886989"/>
    <w:rsid w:val="008A3980"/>
    <w:rsid w:val="008A3F42"/>
    <w:rsid w:val="008B158E"/>
    <w:rsid w:val="008B1A57"/>
    <w:rsid w:val="008B4269"/>
    <w:rsid w:val="008B63E9"/>
    <w:rsid w:val="008C4529"/>
    <w:rsid w:val="008D2901"/>
    <w:rsid w:val="008F3A8D"/>
    <w:rsid w:val="008F5140"/>
    <w:rsid w:val="00902EC7"/>
    <w:rsid w:val="009120AB"/>
    <w:rsid w:val="0091354B"/>
    <w:rsid w:val="009254FB"/>
    <w:rsid w:val="00925FAA"/>
    <w:rsid w:val="00934D6F"/>
    <w:rsid w:val="009519AA"/>
    <w:rsid w:val="0095514A"/>
    <w:rsid w:val="00955DEA"/>
    <w:rsid w:val="00956644"/>
    <w:rsid w:val="009655F0"/>
    <w:rsid w:val="00971C9E"/>
    <w:rsid w:val="00976D43"/>
    <w:rsid w:val="009808DE"/>
    <w:rsid w:val="00981AA7"/>
    <w:rsid w:val="009828BD"/>
    <w:rsid w:val="00983D05"/>
    <w:rsid w:val="00984E4C"/>
    <w:rsid w:val="00990B41"/>
    <w:rsid w:val="009928A7"/>
    <w:rsid w:val="009A0360"/>
    <w:rsid w:val="009A6817"/>
    <w:rsid w:val="009A73D2"/>
    <w:rsid w:val="009A7BE0"/>
    <w:rsid w:val="009B17FB"/>
    <w:rsid w:val="009B3E9C"/>
    <w:rsid w:val="009B6E0A"/>
    <w:rsid w:val="009B76B7"/>
    <w:rsid w:val="009C7BCE"/>
    <w:rsid w:val="009D1D81"/>
    <w:rsid w:val="009E4EEA"/>
    <w:rsid w:val="009F0CDE"/>
    <w:rsid w:val="009F7727"/>
    <w:rsid w:val="00A12850"/>
    <w:rsid w:val="00A161E0"/>
    <w:rsid w:val="00A16809"/>
    <w:rsid w:val="00A211B8"/>
    <w:rsid w:val="00A21769"/>
    <w:rsid w:val="00A24671"/>
    <w:rsid w:val="00A36280"/>
    <w:rsid w:val="00A36757"/>
    <w:rsid w:val="00A460D1"/>
    <w:rsid w:val="00A615B9"/>
    <w:rsid w:val="00A65B7B"/>
    <w:rsid w:val="00A725A0"/>
    <w:rsid w:val="00A83A51"/>
    <w:rsid w:val="00A90085"/>
    <w:rsid w:val="00A90D47"/>
    <w:rsid w:val="00A90E28"/>
    <w:rsid w:val="00AA1A98"/>
    <w:rsid w:val="00AA29C4"/>
    <w:rsid w:val="00AA3C7D"/>
    <w:rsid w:val="00AC6A20"/>
    <w:rsid w:val="00AD7D66"/>
    <w:rsid w:val="00AF3917"/>
    <w:rsid w:val="00AF5ADC"/>
    <w:rsid w:val="00B114DD"/>
    <w:rsid w:val="00B1471D"/>
    <w:rsid w:val="00B224C8"/>
    <w:rsid w:val="00B363C1"/>
    <w:rsid w:val="00B450F3"/>
    <w:rsid w:val="00B46494"/>
    <w:rsid w:val="00B606DA"/>
    <w:rsid w:val="00B66F1A"/>
    <w:rsid w:val="00B6716E"/>
    <w:rsid w:val="00B74D46"/>
    <w:rsid w:val="00B75C71"/>
    <w:rsid w:val="00B84F7E"/>
    <w:rsid w:val="00B861B4"/>
    <w:rsid w:val="00B8797F"/>
    <w:rsid w:val="00B87F7E"/>
    <w:rsid w:val="00B91FCD"/>
    <w:rsid w:val="00BA1F40"/>
    <w:rsid w:val="00BC06C3"/>
    <w:rsid w:val="00BC247D"/>
    <w:rsid w:val="00BC6C6D"/>
    <w:rsid w:val="00BD0388"/>
    <w:rsid w:val="00BD209B"/>
    <w:rsid w:val="00BD2747"/>
    <w:rsid w:val="00BF297F"/>
    <w:rsid w:val="00C00898"/>
    <w:rsid w:val="00C01234"/>
    <w:rsid w:val="00C21124"/>
    <w:rsid w:val="00C21CF8"/>
    <w:rsid w:val="00C229BD"/>
    <w:rsid w:val="00C229D5"/>
    <w:rsid w:val="00C22A4A"/>
    <w:rsid w:val="00C4665F"/>
    <w:rsid w:val="00C745F9"/>
    <w:rsid w:val="00C77AA3"/>
    <w:rsid w:val="00C77D86"/>
    <w:rsid w:val="00C805A1"/>
    <w:rsid w:val="00C84D7D"/>
    <w:rsid w:val="00C93510"/>
    <w:rsid w:val="00CB4FAE"/>
    <w:rsid w:val="00CB6D1C"/>
    <w:rsid w:val="00CC1DB2"/>
    <w:rsid w:val="00CC4F83"/>
    <w:rsid w:val="00CC6E3F"/>
    <w:rsid w:val="00CC6EE4"/>
    <w:rsid w:val="00CD4796"/>
    <w:rsid w:val="00CD60DD"/>
    <w:rsid w:val="00CE4973"/>
    <w:rsid w:val="00CE623B"/>
    <w:rsid w:val="00CF5C27"/>
    <w:rsid w:val="00D01957"/>
    <w:rsid w:val="00D14C11"/>
    <w:rsid w:val="00D17579"/>
    <w:rsid w:val="00D21A41"/>
    <w:rsid w:val="00D31AFC"/>
    <w:rsid w:val="00D35A21"/>
    <w:rsid w:val="00D37FE1"/>
    <w:rsid w:val="00D4188A"/>
    <w:rsid w:val="00D45EED"/>
    <w:rsid w:val="00D564EC"/>
    <w:rsid w:val="00D600D9"/>
    <w:rsid w:val="00D67E7D"/>
    <w:rsid w:val="00D70440"/>
    <w:rsid w:val="00D81344"/>
    <w:rsid w:val="00DB26AE"/>
    <w:rsid w:val="00DB2F63"/>
    <w:rsid w:val="00DB61F8"/>
    <w:rsid w:val="00DC343F"/>
    <w:rsid w:val="00DC69E5"/>
    <w:rsid w:val="00DD3949"/>
    <w:rsid w:val="00DD3AF2"/>
    <w:rsid w:val="00DE23D0"/>
    <w:rsid w:val="00DE2AD5"/>
    <w:rsid w:val="00DF6C43"/>
    <w:rsid w:val="00E04575"/>
    <w:rsid w:val="00E3722C"/>
    <w:rsid w:val="00E42AF8"/>
    <w:rsid w:val="00E64BDC"/>
    <w:rsid w:val="00E65553"/>
    <w:rsid w:val="00E74844"/>
    <w:rsid w:val="00E83285"/>
    <w:rsid w:val="00EA44EE"/>
    <w:rsid w:val="00EB04AB"/>
    <w:rsid w:val="00EB1E03"/>
    <w:rsid w:val="00EB6AD5"/>
    <w:rsid w:val="00EC011F"/>
    <w:rsid w:val="00EC1B21"/>
    <w:rsid w:val="00EC21E7"/>
    <w:rsid w:val="00ED19DF"/>
    <w:rsid w:val="00EE2AF2"/>
    <w:rsid w:val="00EF6537"/>
    <w:rsid w:val="00F04217"/>
    <w:rsid w:val="00F052A1"/>
    <w:rsid w:val="00F12B3E"/>
    <w:rsid w:val="00F15D45"/>
    <w:rsid w:val="00F17AE6"/>
    <w:rsid w:val="00F17FC8"/>
    <w:rsid w:val="00F220C1"/>
    <w:rsid w:val="00F23E69"/>
    <w:rsid w:val="00F2407B"/>
    <w:rsid w:val="00F302DD"/>
    <w:rsid w:val="00F41776"/>
    <w:rsid w:val="00F453CF"/>
    <w:rsid w:val="00F530AE"/>
    <w:rsid w:val="00F60B3F"/>
    <w:rsid w:val="00F640B8"/>
    <w:rsid w:val="00F65407"/>
    <w:rsid w:val="00F707B0"/>
    <w:rsid w:val="00F81C85"/>
    <w:rsid w:val="00F822B7"/>
    <w:rsid w:val="00F83E4B"/>
    <w:rsid w:val="00F94DC6"/>
    <w:rsid w:val="00FA07F0"/>
    <w:rsid w:val="00FA7041"/>
    <w:rsid w:val="00FB2A12"/>
    <w:rsid w:val="00FB3E5E"/>
    <w:rsid w:val="00FC474A"/>
    <w:rsid w:val="00FD08D1"/>
    <w:rsid w:val="00FD1F50"/>
    <w:rsid w:val="00FD30D6"/>
    <w:rsid w:val="00FE6787"/>
    <w:rsid w:val="00FF0BC7"/>
    <w:rsid w:val="00FF16A4"/>
    <w:rsid w:val="00FF18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7ED29"/>
  <w15:chartTrackingRefBased/>
  <w15:docId w15:val="{2F807C60-29B3-4525-AA0B-0362FE914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B19"/>
    <w:rPr>
      <w:sz w:val="24"/>
      <w:szCs w:val="24"/>
      <w:lang w:val="lt-LT" w:eastAsia="lt-LT"/>
    </w:rPr>
  </w:style>
  <w:style w:type="paragraph" w:styleId="Heading1">
    <w:name w:val="heading 1"/>
    <w:basedOn w:val="Normal"/>
    <w:next w:val="Normal"/>
    <w:link w:val="Heading1Char"/>
    <w:qFormat/>
    <w:rsid w:val="005279BB"/>
    <w:pPr>
      <w:keepNext/>
      <w:spacing w:before="240" w:after="60"/>
      <w:outlineLvl w:val="0"/>
    </w:pPr>
    <w:rPr>
      <w:rFonts w:ascii="Calibri Light" w:hAnsi="Calibri Light"/>
      <w:b/>
      <w:bCs/>
      <w:kern w:val="32"/>
      <w:sz w:val="32"/>
      <w:szCs w:val="32"/>
    </w:rPr>
  </w:style>
  <w:style w:type="paragraph" w:styleId="Heading2">
    <w:name w:val="heading 2"/>
    <w:aliases w:val="Title Header2,Diagrama, Diagrama"/>
    <w:basedOn w:val="Normal"/>
    <w:next w:val="Normal"/>
    <w:link w:val="Heading2Char"/>
    <w:qFormat/>
    <w:rsid w:val="00817B19"/>
    <w:pPr>
      <w:numPr>
        <w:ilvl w:val="1"/>
        <w:numId w:val="1"/>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17B19"/>
    <w:pPr>
      <w:tabs>
        <w:tab w:val="center" w:pos="4819"/>
        <w:tab w:val="right" w:pos="9638"/>
      </w:tabs>
    </w:pPr>
  </w:style>
  <w:style w:type="character" w:styleId="PageNumber">
    <w:name w:val="page number"/>
    <w:basedOn w:val="DefaultParagraphFont"/>
    <w:rsid w:val="00817B19"/>
  </w:style>
  <w:style w:type="character" w:styleId="Hyperlink">
    <w:name w:val="Hyperlink"/>
    <w:rsid w:val="00817B19"/>
    <w:rPr>
      <w:rFonts w:cs="Times New Roman"/>
      <w:color w:val="0000FF"/>
      <w:u w:val="single"/>
    </w:rPr>
  </w:style>
  <w:style w:type="paragraph" w:styleId="TOC1">
    <w:name w:val="toc 1"/>
    <w:basedOn w:val="Normal"/>
    <w:next w:val="Normal"/>
    <w:autoRedefine/>
    <w:semiHidden/>
    <w:rsid w:val="00817B19"/>
    <w:pPr>
      <w:jc w:val="both"/>
    </w:pPr>
  </w:style>
  <w:style w:type="paragraph" w:customStyle="1" w:styleId="xl66">
    <w:name w:val="xl66"/>
    <w:basedOn w:val="Normal"/>
    <w:rsid w:val="00865D00"/>
    <w:pPr>
      <w:spacing w:before="100" w:beforeAutospacing="1" w:after="100" w:afterAutospacing="1"/>
    </w:pPr>
  </w:style>
  <w:style w:type="character" w:styleId="FollowedHyperlink">
    <w:name w:val="FollowedHyperlink"/>
    <w:rsid w:val="00865D00"/>
    <w:rPr>
      <w:color w:val="800080"/>
      <w:u w:val="single"/>
    </w:rPr>
  </w:style>
  <w:style w:type="paragraph" w:customStyle="1" w:styleId="xl64">
    <w:name w:val="xl64"/>
    <w:basedOn w:val="Normal"/>
    <w:rsid w:val="005F3E5B"/>
    <w:pPr>
      <w:spacing w:before="100" w:beforeAutospacing="1" w:after="100" w:afterAutospacing="1"/>
      <w:jc w:val="center"/>
    </w:pPr>
    <w:rPr>
      <w:b/>
      <w:bCs/>
    </w:rPr>
  </w:style>
  <w:style w:type="paragraph" w:customStyle="1" w:styleId="xl65">
    <w:name w:val="xl65"/>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67">
    <w:name w:val="xl67"/>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68">
    <w:name w:val="xl68"/>
    <w:basedOn w:val="Normal"/>
    <w:rsid w:val="005F3E5B"/>
    <w:pPr>
      <w:pBdr>
        <w:top w:val="single" w:sz="4" w:space="0" w:color="auto"/>
        <w:left w:val="single" w:sz="4" w:space="0" w:color="auto"/>
        <w:bottom w:val="single" w:sz="4" w:space="0" w:color="auto"/>
      </w:pBdr>
      <w:spacing w:before="100" w:beforeAutospacing="1" w:after="100" w:afterAutospacing="1"/>
      <w:jc w:val="center"/>
      <w:textAlignment w:val="center"/>
    </w:pPr>
    <w:rPr>
      <w:b/>
      <w:bCs/>
      <w:sz w:val="12"/>
      <w:szCs w:val="12"/>
    </w:rPr>
  </w:style>
  <w:style w:type="paragraph" w:customStyle="1" w:styleId="xl69">
    <w:name w:val="xl69"/>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0"/>
      <w:szCs w:val="10"/>
    </w:rPr>
  </w:style>
  <w:style w:type="paragraph" w:customStyle="1" w:styleId="xl70">
    <w:name w:val="xl70"/>
    <w:basedOn w:val="Normal"/>
    <w:rsid w:val="005F3E5B"/>
    <w:pPr>
      <w:pBdr>
        <w:top w:val="single" w:sz="4" w:space="0" w:color="auto"/>
        <w:left w:val="single" w:sz="4" w:space="0" w:color="auto"/>
        <w:right w:val="single" w:sz="4" w:space="0" w:color="auto"/>
      </w:pBdr>
      <w:spacing w:before="100" w:beforeAutospacing="1" w:after="100" w:afterAutospacing="1"/>
      <w:jc w:val="center"/>
    </w:pPr>
    <w:rPr>
      <w:sz w:val="12"/>
      <w:szCs w:val="12"/>
    </w:rPr>
  </w:style>
  <w:style w:type="paragraph" w:customStyle="1" w:styleId="xl71">
    <w:name w:val="xl71"/>
    <w:basedOn w:val="Normal"/>
    <w:rsid w:val="005F3E5B"/>
    <w:pPr>
      <w:pBdr>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72">
    <w:name w:val="xl72"/>
    <w:basedOn w:val="Normal"/>
    <w:rsid w:val="005F3E5B"/>
    <w:pPr>
      <w:pBdr>
        <w:left w:val="single" w:sz="4" w:space="0" w:color="auto"/>
        <w:bottom w:val="single" w:sz="4" w:space="0" w:color="auto"/>
      </w:pBdr>
      <w:spacing w:before="100" w:beforeAutospacing="1" w:after="100" w:afterAutospacing="1"/>
      <w:jc w:val="center"/>
      <w:textAlignment w:val="center"/>
    </w:pPr>
    <w:rPr>
      <w:b/>
      <w:bCs/>
      <w:sz w:val="12"/>
      <w:szCs w:val="12"/>
    </w:rPr>
  </w:style>
  <w:style w:type="paragraph" w:customStyle="1" w:styleId="xl73">
    <w:name w:val="xl73"/>
    <w:basedOn w:val="Normal"/>
    <w:rsid w:val="005F3E5B"/>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0"/>
      <w:szCs w:val="10"/>
    </w:rPr>
  </w:style>
  <w:style w:type="paragraph" w:customStyle="1" w:styleId="xl74">
    <w:name w:val="xl74"/>
    <w:basedOn w:val="Normal"/>
    <w:rsid w:val="005F3E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75">
    <w:name w:val="xl75"/>
    <w:basedOn w:val="Normal"/>
    <w:rsid w:val="005F3E5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76">
    <w:name w:val="xl76"/>
    <w:basedOn w:val="Normal"/>
    <w:rsid w:val="005F3E5B"/>
    <w:pPr>
      <w:pBdr>
        <w:top w:val="single" w:sz="8"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77">
    <w:name w:val="xl77"/>
    <w:basedOn w:val="Normal"/>
    <w:rsid w:val="005F3E5B"/>
    <w:pPr>
      <w:pBdr>
        <w:top w:val="single" w:sz="8" w:space="0" w:color="auto"/>
        <w:left w:val="single" w:sz="4" w:space="0" w:color="auto"/>
        <w:bottom w:val="single" w:sz="4" w:space="0" w:color="auto"/>
      </w:pBdr>
      <w:spacing w:before="100" w:beforeAutospacing="1" w:after="100" w:afterAutospacing="1"/>
      <w:jc w:val="center"/>
      <w:textAlignment w:val="center"/>
    </w:pPr>
    <w:rPr>
      <w:b/>
      <w:bCs/>
      <w:sz w:val="12"/>
      <w:szCs w:val="12"/>
    </w:rPr>
  </w:style>
  <w:style w:type="paragraph" w:customStyle="1" w:styleId="xl78">
    <w:name w:val="xl78"/>
    <w:basedOn w:val="Normal"/>
    <w:rsid w:val="005F3E5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0"/>
      <w:szCs w:val="10"/>
    </w:rPr>
  </w:style>
  <w:style w:type="paragraph" w:customStyle="1" w:styleId="xl79">
    <w:name w:val="xl79"/>
    <w:basedOn w:val="Normal"/>
    <w:rsid w:val="005F3E5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0"/>
      <w:szCs w:val="10"/>
    </w:rPr>
  </w:style>
  <w:style w:type="paragraph" w:customStyle="1" w:styleId="xl80">
    <w:name w:val="xl80"/>
    <w:basedOn w:val="Normal"/>
    <w:rsid w:val="005F3E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81">
    <w:name w:val="xl81"/>
    <w:basedOn w:val="Normal"/>
    <w:rsid w:val="005F3E5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0"/>
      <w:szCs w:val="10"/>
    </w:rPr>
  </w:style>
  <w:style w:type="paragraph" w:customStyle="1" w:styleId="xl82">
    <w:name w:val="xl82"/>
    <w:basedOn w:val="Normal"/>
    <w:rsid w:val="005F3E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2"/>
      <w:szCs w:val="12"/>
    </w:rPr>
  </w:style>
  <w:style w:type="paragraph" w:customStyle="1" w:styleId="xl83">
    <w:name w:val="xl83"/>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2"/>
      <w:szCs w:val="12"/>
    </w:rPr>
  </w:style>
  <w:style w:type="paragraph" w:customStyle="1" w:styleId="xl84">
    <w:name w:val="xl84"/>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2"/>
      <w:szCs w:val="12"/>
    </w:rPr>
  </w:style>
  <w:style w:type="paragraph" w:customStyle="1" w:styleId="xl85">
    <w:name w:val="xl85"/>
    <w:basedOn w:val="Normal"/>
    <w:rsid w:val="005F3E5B"/>
    <w:pPr>
      <w:pBdr>
        <w:top w:val="single" w:sz="4"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86">
    <w:name w:val="xl86"/>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0"/>
      <w:szCs w:val="10"/>
    </w:rPr>
  </w:style>
  <w:style w:type="paragraph" w:customStyle="1" w:styleId="xl87">
    <w:name w:val="xl87"/>
    <w:basedOn w:val="Normal"/>
    <w:rsid w:val="005F3E5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0"/>
      <w:szCs w:val="10"/>
    </w:rPr>
  </w:style>
  <w:style w:type="paragraph" w:customStyle="1" w:styleId="xl88">
    <w:name w:val="xl88"/>
    <w:basedOn w:val="Normal"/>
    <w:rsid w:val="005F3E5B"/>
    <w:pPr>
      <w:pBdr>
        <w:top w:val="single" w:sz="4" w:space="0" w:color="auto"/>
        <w:left w:val="single" w:sz="8" w:space="0" w:color="auto"/>
        <w:right w:val="single" w:sz="4" w:space="0" w:color="auto"/>
      </w:pBdr>
      <w:spacing w:before="100" w:beforeAutospacing="1" w:after="100" w:afterAutospacing="1"/>
      <w:jc w:val="center"/>
    </w:pPr>
    <w:rPr>
      <w:sz w:val="12"/>
      <w:szCs w:val="12"/>
    </w:rPr>
  </w:style>
  <w:style w:type="paragraph" w:customStyle="1" w:styleId="xl89">
    <w:name w:val="xl89"/>
    <w:basedOn w:val="Normal"/>
    <w:rsid w:val="005F3E5B"/>
    <w:pPr>
      <w:pBdr>
        <w:top w:val="single" w:sz="4" w:space="0" w:color="auto"/>
        <w:left w:val="single" w:sz="4" w:space="0" w:color="auto"/>
      </w:pBdr>
      <w:spacing w:before="100" w:beforeAutospacing="1" w:after="100" w:afterAutospacing="1"/>
      <w:jc w:val="center"/>
      <w:textAlignment w:val="center"/>
    </w:pPr>
    <w:rPr>
      <w:b/>
      <w:bCs/>
      <w:sz w:val="12"/>
      <w:szCs w:val="12"/>
    </w:rPr>
  </w:style>
  <w:style w:type="paragraph" w:customStyle="1" w:styleId="xl90">
    <w:name w:val="xl90"/>
    <w:basedOn w:val="Normal"/>
    <w:rsid w:val="005F3E5B"/>
    <w:pPr>
      <w:pBdr>
        <w:top w:val="single" w:sz="4" w:space="0" w:color="auto"/>
        <w:left w:val="single" w:sz="4" w:space="0" w:color="auto"/>
        <w:right w:val="single" w:sz="4" w:space="0" w:color="auto"/>
      </w:pBdr>
      <w:spacing w:before="100" w:beforeAutospacing="1" w:after="100" w:afterAutospacing="1"/>
      <w:jc w:val="center"/>
      <w:textAlignment w:val="center"/>
    </w:pPr>
    <w:rPr>
      <w:b/>
      <w:bCs/>
      <w:sz w:val="10"/>
      <w:szCs w:val="10"/>
    </w:rPr>
  </w:style>
  <w:style w:type="paragraph" w:customStyle="1" w:styleId="xl91">
    <w:name w:val="xl91"/>
    <w:basedOn w:val="Normal"/>
    <w:rsid w:val="005F3E5B"/>
    <w:pPr>
      <w:pBdr>
        <w:top w:val="single" w:sz="4" w:space="0" w:color="auto"/>
        <w:left w:val="single" w:sz="4" w:space="0" w:color="auto"/>
        <w:right w:val="single" w:sz="8" w:space="0" w:color="auto"/>
      </w:pBdr>
      <w:spacing w:before="100" w:beforeAutospacing="1" w:after="100" w:afterAutospacing="1"/>
      <w:jc w:val="center"/>
      <w:textAlignment w:val="center"/>
    </w:pPr>
    <w:rPr>
      <w:b/>
      <w:bCs/>
      <w:sz w:val="10"/>
      <w:szCs w:val="10"/>
    </w:rPr>
  </w:style>
  <w:style w:type="paragraph" w:customStyle="1" w:styleId="xl92">
    <w:name w:val="xl92"/>
    <w:basedOn w:val="Normal"/>
    <w:rsid w:val="005F3E5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2"/>
      <w:szCs w:val="12"/>
    </w:rPr>
  </w:style>
  <w:style w:type="paragraph" w:customStyle="1" w:styleId="xl93">
    <w:name w:val="xl93"/>
    <w:basedOn w:val="Normal"/>
    <w:rsid w:val="005F3E5B"/>
    <w:pPr>
      <w:pBdr>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94">
    <w:name w:val="xl94"/>
    <w:basedOn w:val="Normal"/>
    <w:rsid w:val="005F3E5B"/>
    <w:pPr>
      <w:pBdr>
        <w:top w:val="single" w:sz="4" w:space="0" w:color="auto"/>
        <w:left w:val="single" w:sz="4" w:space="0" w:color="auto"/>
        <w:right w:val="single" w:sz="4" w:space="0" w:color="auto"/>
      </w:pBdr>
      <w:spacing w:before="100" w:beforeAutospacing="1" w:after="100" w:afterAutospacing="1"/>
    </w:pPr>
    <w:rPr>
      <w:b/>
      <w:bCs/>
      <w:sz w:val="12"/>
      <w:szCs w:val="12"/>
    </w:rPr>
  </w:style>
  <w:style w:type="paragraph" w:customStyle="1" w:styleId="xl95">
    <w:name w:val="xl95"/>
    <w:basedOn w:val="Normal"/>
    <w:rsid w:val="005F3E5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12"/>
      <w:szCs w:val="12"/>
    </w:rPr>
  </w:style>
  <w:style w:type="paragraph" w:customStyle="1" w:styleId="xl96">
    <w:name w:val="xl96"/>
    <w:basedOn w:val="Normal"/>
    <w:rsid w:val="005F3E5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12"/>
      <w:szCs w:val="12"/>
    </w:rPr>
  </w:style>
  <w:style w:type="paragraph" w:customStyle="1" w:styleId="xl97">
    <w:name w:val="xl97"/>
    <w:basedOn w:val="Normal"/>
    <w:rsid w:val="005F3E5B"/>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sz w:val="12"/>
      <w:szCs w:val="12"/>
    </w:rPr>
  </w:style>
  <w:style w:type="paragraph" w:customStyle="1" w:styleId="xl98">
    <w:name w:val="xl98"/>
    <w:basedOn w:val="Normal"/>
    <w:rsid w:val="005F3E5B"/>
    <w:pPr>
      <w:pBdr>
        <w:top w:val="single" w:sz="8" w:space="0" w:color="auto"/>
        <w:left w:val="single" w:sz="4" w:space="0" w:color="auto"/>
        <w:bottom w:val="single" w:sz="8" w:space="0" w:color="auto"/>
      </w:pBdr>
      <w:spacing w:before="100" w:beforeAutospacing="1" w:after="100" w:afterAutospacing="1"/>
      <w:jc w:val="center"/>
      <w:textAlignment w:val="center"/>
    </w:pPr>
    <w:rPr>
      <w:b/>
      <w:bCs/>
      <w:sz w:val="12"/>
      <w:szCs w:val="12"/>
    </w:rPr>
  </w:style>
  <w:style w:type="paragraph" w:customStyle="1" w:styleId="xl99">
    <w:name w:val="xl99"/>
    <w:basedOn w:val="Normal"/>
    <w:rsid w:val="005F3E5B"/>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0"/>
      <w:szCs w:val="10"/>
    </w:rPr>
  </w:style>
  <w:style w:type="paragraph" w:customStyle="1" w:styleId="xl100">
    <w:name w:val="xl100"/>
    <w:basedOn w:val="Normal"/>
    <w:rsid w:val="005F3E5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0"/>
      <w:szCs w:val="10"/>
    </w:rPr>
  </w:style>
  <w:style w:type="paragraph" w:customStyle="1" w:styleId="xl101">
    <w:name w:val="xl101"/>
    <w:basedOn w:val="Normal"/>
    <w:rsid w:val="005F3E5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sz w:val="12"/>
      <w:szCs w:val="12"/>
    </w:rPr>
  </w:style>
  <w:style w:type="paragraph" w:customStyle="1" w:styleId="xl102">
    <w:name w:val="xl102"/>
    <w:basedOn w:val="Normal"/>
    <w:rsid w:val="005F3E5B"/>
    <w:pPr>
      <w:pBdr>
        <w:left w:val="single" w:sz="8"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03">
    <w:name w:val="xl103"/>
    <w:basedOn w:val="Normal"/>
    <w:rsid w:val="005F3E5B"/>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0"/>
      <w:szCs w:val="10"/>
    </w:rPr>
  </w:style>
  <w:style w:type="paragraph" w:customStyle="1" w:styleId="xl104">
    <w:name w:val="xl104"/>
    <w:basedOn w:val="Normal"/>
    <w:rsid w:val="005F3E5B"/>
    <w:pPr>
      <w:pBdr>
        <w:top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105">
    <w:name w:val="xl105"/>
    <w:basedOn w:val="Normal"/>
    <w:rsid w:val="005F3E5B"/>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Normal"/>
    <w:rsid w:val="005F3E5B"/>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7">
    <w:name w:val="xl107"/>
    <w:basedOn w:val="Normal"/>
    <w:rsid w:val="005F3E5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08">
    <w:name w:val="xl108"/>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09">
    <w:name w:val="xl109"/>
    <w:basedOn w:val="Normal"/>
    <w:rsid w:val="005F3E5B"/>
    <w:pPr>
      <w:pBdr>
        <w:top w:val="single" w:sz="8" w:space="0" w:color="auto"/>
        <w:left w:val="single" w:sz="4" w:space="0" w:color="auto"/>
      </w:pBdr>
      <w:spacing w:before="100" w:beforeAutospacing="1" w:after="100" w:afterAutospacing="1"/>
      <w:jc w:val="center"/>
    </w:pPr>
    <w:rPr>
      <w:b/>
      <w:bCs/>
      <w:sz w:val="14"/>
      <w:szCs w:val="14"/>
    </w:rPr>
  </w:style>
  <w:style w:type="paragraph" w:customStyle="1" w:styleId="xl110">
    <w:name w:val="xl110"/>
    <w:basedOn w:val="Normal"/>
    <w:rsid w:val="005F3E5B"/>
    <w:pPr>
      <w:pBdr>
        <w:left w:val="single" w:sz="4" w:space="0" w:color="auto"/>
      </w:pBdr>
      <w:spacing w:before="100" w:beforeAutospacing="1" w:after="100" w:afterAutospacing="1"/>
      <w:jc w:val="center"/>
    </w:pPr>
    <w:rPr>
      <w:b/>
      <w:bCs/>
      <w:sz w:val="14"/>
      <w:szCs w:val="14"/>
    </w:rPr>
  </w:style>
  <w:style w:type="paragraph" w:customStyle="1" w:styleId="xl111">
    <w:name w:val="xl111"/>
    <w:basedOn w:val="Normal"/>
    <w:rsid w:val="005F3E5B"/>
    <w:pPr>
      <w:pBdr>
        <w:left w:val="single" w:sz="4" w:space="0" w:color="auto"/>
        <w:bottom w:val="single" w:sz="4" w:space="0" w:color="auto"/>
      </w:pBdr>
      <w:spacing w:before="100" w:beforeAutospacing="1" w:after="100" w:afterAutospacing="1"/>
      <w:jc w:val="center"/>
    </w:pPr>
    <w:rPr>
      <w:b/>
      <w:bCs/>
      <w:sz w:val="14"/>
      <w:szCs w:val="14"/>
    </w:rPr>
  </w:style>
  <w:style w:type="paragraph" w:customStyle="1" w:styleId="xl112">
    <w:name w:val="xl112"/>
    <w:basedOn w:val="Normal"/>
    <w:rsid w:val="005F3E5B"/>
    <w:pPr>
      <w:pBdr>
        <w:top w:val="single" w:sz="8" w:space="0" w:color="auto"/>
        <w:left w:val="single" w:sz="4" w:space="0" w:color="auto"/>
        <w:bottom w:val="single" w:sz="4" w:space="0" w:color="auto"/>
      </w:pBdr>
      <w:spacing w:before="100" w:beforeAutospacing="1" w:after="100" w:afterAutospacing="1"/>
      <w:jc w:val="center"/>
    </w:pPr>
    <w:rPr>
      <w:sz w:val="12"/>
      <w:szCs w:val="12"/>
    </w:rPr>
  </w:style>
  <w:style w:type="paragraph" w:customStyle="1" w:styleId="xl113">
    <w:name w:val="xl113"/>
    <w:basedOn w:val="Normal"/>
    <w:rsid w:val="005F3E5B"/>
    <w:pPr>
      <w:pBdr>
        <w:top w:val="single" w:sz="8" w:space="0" w:color="auto"/>
        <w:bottom w:val="single" w:sz="4" w:space="0" w:color="auto"/>
      </w:pBdr>
      <w:spacing w:before="100" w:beforeAutospacing="1" w:after="100" w:afterAutospacing="1"/>
      <w:jc w:val="center"/>
    </w:pPr>
    <w:rPr>
      <w:sz w:val="12"/>
      <w:szCs w:val="12"/>
    </w:rPr>
  </w:style>
  <w:style w:type="paragraph" w:customStyle="1" w:styleId="xl114">
    <w:name w:val="xl114"/>
    <w:basedOn w:val="Normal"/>
    <w:rsid w:val="005F3E5B"/>
    <w:pPr>
      <w:pBdr>
        <w:top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15">
    <w:name w:val="xl115"/>
    <w:basedOn w:val="Normal"/>
    <w:rsid w:val="005F3E5B"/>
    <w:pPr>
      <w:pBdr>
        <w:top w:val="single" w:sz="4" w:space="0" w:color="auto"/>
        <w:left w:val="single" w:sz="4" w:space="0" w:color="auto"/>
        <w:bottom w:val="single" w:sz="4" w:space="0" w:color="auto"/>
      </w:pBdr>
      <w:spacing w:before="100" w:beforeAutospacing="1" w:after="100" w:afterAutospacing="1"/>
      <w:jc w:val="center"/>
    </w:pPr>
    <w:rPr>
      <w:b/>
      <w:bCs/>
      <w:sz w:val="14"/>
      <w:szCs w:val="14"/>
    </w:rPr>
  </w:style>
  <w:style w:type="paragraph" w:customStyle="1" w:styleId="xl116">
    <w:name w:val="xl116"/>
    <w:basedOn w:val="Normal"/>
    <w:rsid w:val="005F3E5B"/>
    <w:pPr>
      <w:pBdr>
        <w:top w:val="single" w:sz="4" w:space="0" w:color="auto"/>
        <w:bottom w:val="single" w:sz="4" w:space="0" w:color="auto"/>
      </w:pBdr>
      <w:spacing w:before="100" w:beforeAutospacing="1" w:after="100" w:afterAutospacing="1"/>
      <w:jc w:val="center"/>
    </w:pPr>
    <w:rPr>
      <w:b/>
      <w:bCs/>
      <w:sz w:val="14"/>
      <w:szCs w:val="14"/>
    </w:rPr>
  </w:style>
  <w:style w:type="paragraph" w:customStyle="1" w:styleId="xl117">
    <w:name w:val="xl117"/>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118">
    <w:name w:val="xl118"/>
    <w:basedOn w:val="Normal"/>
    <w:rsid w:val="005F3E5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sz w:val="14"/>
      <w:szCs w:val="14"/>
    </w:rPr>
  </w:style>
  <w:style w:type="paragraph" w:customStyle="1" w:styleId="xl119">
    <w:name w:val="xl119"/>
    <w:basedOn w:val="Normal"/>
    <w:rsid w:val="005F3E5B"/>
    <w:pPr>
      <w:pBdr>
        <w:top w:val="single" w:sz="4" w:space="0" w:color="auto"/>
        <w:bottom w:val="single" w:sz="4" w:space="0" w:color="auto"/>
      </w:pBdr>
      <w:spacing w:before="100" w:beforeAutospacing="1" w:after="100" w:afterAutospacing="1"/>
    </w:pPr>
  </w:style>
  <w:style w:type="paragraph" w:customStyle="1" w:styleId="xl120">
    <w:name w:val="xl120"/>
    <w:basedOn w:val="Normal"/>
    <w:rsid w:val="005F3E5B"/>
    <w:pPr>
      <w:pBdr>
        <w:top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Normal"/>
    <w:rsid w:val="005F3E5B"/>
    <w:pPr>
      <w:spacing w:before="100" w:beforeAutospacing="1" w:after="100" w:afterAutospacing="1"/>
    </w:pPr>
    <w:rPr>
      <w:rFonts w:ascii="Arial" w:hAnsi="Arial" w:cs="Arial"/>
      <w:sz w:val="16"/>
      <w:szCs w:val="16"/>
    </w:rPr>
  </w:style>
  <w:style w:type="paragraph" w:customStyle="1" w:styleId="xl122">
    <w:name w:val="xl122"/>
    <w:basedOn w:val="Normal"/>
    <w:rsid w:val="005F3E5B"/>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23">
    <w:name w:val="xl123"/>
    <w:basedOn w:val="Normal"/>
    <w:rsid w:val="005F3E5B"/>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25">
    <w:name w:val="xl125"/>
    <w:basedOn w:val="Normal"/>
    <w:rsid w:val="005F3E5B"/>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26">
    <w:name w:val="xl126"/>
    <w:basedOn w:val="Normal"/>
    <w:rsid w:val="005F3E5B"/>
    <w:pPr>
      <w:pBdr>
        <w:top w:val="single" w:sz="8"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7">
    <w:name w:val="xl127"/>
    <w:basedOn w:val="Normal"/>
    <w:rsid w:val="005F3E5B"/>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28">
    <w:name w:val="xl128"/>
    <w:basedOn w:val="Normal"/>
    <w:rsid w:val="005F3E5B"/>
    <w:pPr>
      <w:pBdr>
        <w:top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9">
    <w:name w:val="xl129"/>
    <w:basedOn w:val="Normal"/>
    <w:rsid w:val="005F3E5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130">
    <w:name w:val="xl130"/>
    <w:basedOn w:val="Normal"/>
    <w:rsid w:val="005F3E5B"/>
    <w:pPr>
      <w:pBdr>
        <w:bottom w:val="single" w:sz="8" w:space="0" w:color="auto"/>
      </w:pBdr>
      <w:spacing w:before="100" w:beforeAutospacing="1" w:after="100" w:afterAutospacing="1"/>
      <w:jc w:val="center"/>
    </w:pPr>
    <w:rPr>
      <w:sz w:val="16"/>
      <w:szCs w:val="16"/>
    </w:rPr>
  </w:style>
  <w:style w:type="paragraph" w:customStyle="1" w:styleId="xl131">
    <w:name w:val="xl131"/>
    <w:basedOn w:val="Normal"/>
    <w:rsid w:val="005F3E5B"/>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132">
    <w:name w:val="xl132"/>
    <w:basedOn w:val="Normal"/>
    <w:rsid w:val="005F3E5B"/>
    <w:pPr>
      <w:pBdr>
        <w:bottom w:val="single" w:sz="8" w:space="0" w:color="auto"/>
        <w:right w:val="single" w:sz="4" w:space="0" w:color="auto"/>
      </w:pBdr>
      <w:spacing w:before="100" w:beforeAutospacing="1" w:after="100" w:afterAutospacing="1"/>
      <w:jc w:val="right"/>
    </w:pPr>
    <w:rPr>
      <w:sz w:val="16"/>
      <w:szCs w:val="16"/>
    </w:rPr>
  </w:style>
  <w:style w:type="paragraph" w:customStyle="1" w:styleId="xl133">
    <w:name w:val="xl133"/>
    <w:basedOn w:val="Normal"/>
    <w:rsid w:val="005F3E5B"/>
    <w:pPr>
      <w:pBdr>
        <w:top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5F3E5B"/>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5F3E5B"/>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sz w:val="16"/>
      <w:szCs w:val="16"/>
    </w:rPr>
  </w:style>
  <w:style w:type="paragraph" w:customStyle="1" w:styleId="xl136">
    <w:name w:val="xl136"/>
    <w:basedOn w:val="Normal"/>
    <w:rsid w:val="005F3E5B"/>
    <w:pPr>
      <w:pBdr>
        <w:top w:val="single" w:sz="8" w:space="0" w:color="auto"/>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5F3E5B"/>
    <w:pPr>
      <w:pBdr>
        <w:top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5F3E5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39">
    <w:name w:val="xl139"/>
    <w:basedOn w:val="Normal"/>
    <w:rsid w:val="005F3E5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0">
    <w:name w:val="xl140"/>
    <w:basedOn w:val="Normal"/>
    <w:rsid w:val="005F3E5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1">
    <w:name w:val="xl141"/>
    <w:basedOn w:val="Normal"/>
    <w:rsid w:val="005F3E5B"/>
    <w:pPr>
      <w:pBdr>
        <w:left w:val="single" w:sz="4" w:space="0" w:color="auto"/>
        <w:bottom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2">
    <w:name w:val="xl142"/>
    <w:basedOn w:val="Normal"/>
    <w:rsid w:val="005F3E5B"/>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143">
    <w:name w:val="xl143"/>
    <w:basedOn w:val="Normal"/>
    <w:rsid w:val="005F3E5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4">
    <w:name w:val="xl144"/>
    <w:basedOn w:val="Normal"/>
    <w:rsid w:val="005F3E5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5">
    <w:name w:val="xl145"/>
    <w:basedOn w:val="Normal"/>
    <w:rsid w:val="005F3E5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6">
    <w:name w:val="xl146"/>
    <w:basedOn w:val="Normal"/>
    <w:rsid w:val="005F3E5B"/>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7">
    <w:name w:val="xl147"/>
    <w:basedOn w:val="Normal"/>
    <w:rsid w:val="005F3E5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148">
    <w:name w:val="xl148"/>
    <w:basedOn w:val="Normal"/>
    <w:rsid w:val="005F3E5B"/>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49">
    <w:name w:val="xl149"/>
    <w:basedOn w:val="Normal"/>
    <w:rsid w:val="005F3E5B"/>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0">
    <w:name w:val="xl150"/>
    <w:basedOn w:val="Normal"/>
    <w:rsid w:val="005F3E5B"/>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1">
    <w:name w:val="xl151"/>
    <w:basedOn w:val="Normal"/>
    <w:rsid w:val="005F3E5B"/>
    <w:pPr>
      <w:pBdr>
        <w:top w:val="single" w:sz="4" w:space="0" w:color="auto"/>
        <w:left w:val="single" w:sz="4" w:space="0" w:color="auto"/>
        <w:bottom w:val="single" w:sz="8" w:space="0" w:color="auto"/>
      </w:pBdr>
      <w:shd w:val="clear" w:color="auto" w:fill="FFFFFF"/>
      <w:spacing w:before="100" w:beforeAutospacing="1" w:after="100" w:afterAutospacing="1"/>
      <w:jc w:val="center"/>
      <w:textAlignment w:val="center"/>
    </w:pPr>
    <w:rPr>
      <w:sz w:val="12"/>
      <w:szCs w:val="12"/>
    </w:rPr>
  </w:style>
  <w:style w:type="paragraph" w:customStyle="1" w:styleId="xl152">
    <w:name w:val="xl152"/>
    <w:basedOn w:val="Normal"/>
    <w:rsid w:val="005F3E5B"/>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3">
    <w:name w:val="xl153"/>
    <w:basedOn w:val="Normal"/>
    <w:rsid w:val="005F3E5B"/>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4">
    <w:name w:val="xl154"/>
    <w:basedOn w:val="Normal"/>
    <w:rsid w:val="005F3E5B"/>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5">
    <w:name w:val="xl155"/>
    <w:basedOn w:val="Normal"/>
    <w:rsid w:val="005F3E5B"/>
    <w:pPr>
      <w:pBdr>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6">
    <w:name w:val="xl156"/>
    <w:basedOn w:val="Normal"/>
    <w:rsid w:val="005F3E5B"/>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7">
    <w:name w:val="xl157"/>
    <w:basedOn w:val="Normal"/>
    <w:rsid w:val="005F3E5B"/>
    <w:pPr>
      <w:pBdr>
        <w:top w:val="single" w:sz="4" w:space="0" w:color="auto"/>
        <w:bottom w:val="single" w:sz="8"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8">
    <w:name w:val="xl158"/>
    <w:basedOn w:val="Normal"/>
    <w:rsid w:val="005F3E5B"/>
    <w:pPr>
      <w:pBdr>
        <w:top w:val="single" w:sz="8" w:space="0" w:color="auto"/>
        <w:left w:val="single" w:sz="4" w:space="0" w:color="auto"/>
        <w:bottom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59">
    <w:name w:val="xl159"/>
    <w:basedOn w:val="Normal"/>
    <w:rsid w:val="005F3E5B"/>
    <w:pPr>
      <w:pBdr>
        <w:top w:val="single" w:sz="8" w:space="0" w:color="auto"/>
        <w:bottom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60">
    <w:name w:val="xl160"/>
    <w:basedOn w:val="Normal"/>
    <w:rsid w:val="005F3E5B"/>
    <w:pPr>
      <w:pBdr>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61">
    <w:name w:val="xl161"/>
    <w:basedOn w:val="Normal"/>
    <w:rsid w:val="005F3E5B"/>
    <w:pPr>
      <w:pBdr>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62">
    <w:name w:val="xl162"/>
    <w:basedOn w:val="Normal"/>
    <w:rsid w:val="005F3E5B"/>
    <w:pPr>
      <w:pBdr>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63">
    <w:name w:val="xl163"/>
    <w:basedOn w:val="Normal"/>
    <w:rsid w:val="005F3E5B"/>
    <w:pPr>
      <w:pBdr>
        <w:left w:val="single" w:sz="4" w:space="0" w:color="auto"/>
        <w:bottom w:val="single" w:sz="4" w:space="0" w:color="auto"/>
      </w:pBdr>
      <w:spacing w:before="100" w:beforeAutospacing="1" w:after="100" w:afterAutospacing="1"/>
      <w:jc w:val="center"/>
      <w:textAlignment w:val="center"/>
    </w:pPr>
    <w:rPr>
      <w:sz w:val="12"/>
      <w:szCs w:val="12"/>
    </w:rPr>
  </w:style>
  <w:style w:type="paragraph" w:customStyle="1" w:styleId="xl164">
    <w:name w:val="xl164"/>
    <w:basedOn w:val="Normal"/>
    <w:rsid w:val="005F3E5B"/>
    <w:pPr>
      <w:pBdr>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65">
    <w:name w:val="xl165"/>
    <w:basedOn w:val="Normal"/>
    <w:rsid w:val="005F3E5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6">
    <w:name w:val="xl166"/>
    <w:basedOn w:val="Normal"/>
    <w:rsid w:val="005F3E5B"/>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67">
    <w:name w:val="xl167"/>
    <w:basedOn w:val="Normal"/>
    <w:rsid w:val="005F3E5B"/>
    <w:pPr>
      <w:pBdr>
        <w:top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68">
    <w:name w:val="xl168"/>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69">
    <w:name w:val="xl169"/>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70">
    <w:name w:val="xl170"/>
    <w:basedOn w:val="Normal"/>
    <w:rsid w:val="005F3E5B"/>
    <w:pPr>
      <w:pBdr>
        <w:top w:val="single" w:sz="4" w:space="0" w:color="auto"/>
        <w:left w:val="single" w:sz="4" w:space="0" w:color="auto"/>
        <w:bottom w:val="single" w:sz="4" w:space="0" w:color="auto"/>
      </w:pBdr>
      <w:spacing w:before="100" w:beforeAutospacing="1" w:after="100" w:afterAutospacing="1"/>
      <w:jc w:val="center"/>
      <w:textAlignment w:val="center"/>
    </w:pPr>
    <w:rPr>
      <w:sz w:val="12"/>
      <w:szCs w:val="12"/>
    </w:rPr>
  </w:style>
  <w:style w:type="paragraph" w:customStyle="1" w:styleId="xl171">
    <w:name w:val="xl171"/>
    <w:basedOn w:val="Normal"/>
    <w:rsid w:val="005F3E5B"/>
    <w:pPr>
      <w:pBdr>
        <w:top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72">
    <w:name w:val="xl172"/>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73">
    <w:name w:val="xl173"/>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74">
    <w:name w:val="xl174"/>
    <w:basedOn w:val="Normal"/>
    <w:rsid w:val="005F3E5B"/>
    <w:pPr>
      <w:pBdr>
        <w:top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75">
    <w:name w:val="xl175"/>
    <w:basedOn w:val="Normal"/>
    <w:rsid w:val="005F3E5B"/>
    <w:pPr>
      <w:pBdr>
        <w:top w:val="single" w:sz="4" w:space="0" w:color="auto"/>
        <w:left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76">
    <w:name w:val="xl176"/>
    <w:basedOn w:val="Normal"/>
    <w:rsid w:val="005F3E5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sz w:val="12"/>
      <w:szCs w:val="12"/>
    </w:rPr>
  </w:style>
  <w:style w:type="paragraph" w:customStyle="1" w:styleId="xl177">
    <w:name w:val="xl177"/>
    <w:basedOn w:val="Normal"/>
    <w:rsid w:val="005F3E5B"/>
    <w:pPr>
      <w:pBdr>
        <w:top w:val="single" w:sz="4" w:space="0" w:color="auto"/>
        <w:left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78">
    <w:name w:val="xl178"/>
    <w:basedOn w:val="Normal"/>
    <w:rsid w:val="005F3E5B"/>
    <w:pPr>
      <w:pBdr>
        <w:top w:val="single" w:sz="4" w:space="0" w:color="auto"/>
        <w:left w:val="single" w:sz="4" w:space="0" w:color="auto"/>
      </w:pBdr>
      <w:spacing w:before="100" w:beforeAutospacing="1" w:after="100" w:afterAutospacing="1"/>
      <w:jc w:val="center"/>
      <w:textAlignment w:val="center"/>
    </w:pPr>
    <w:rPr>
      <w:sz w:val="12"/>
      <w:szCs w:val="12"/>
    </w:rPr>
  </w:style>
  <w:style w:type="paragraph" w:customStyle="1" w:styleId="xl179">
    <w:name w:val="xl179"/>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2"/>
      <w:szCs w:val="12"/>
    </w:rPr>
  </w:style>
  <w:style w:type="paragraph" w:customStyle="1" w:styleId="xl180">
    <w:name w:val="xl180"/>
    <w:basedOn w:val="Normal"/>
    <w:rsid w:val="005F3E5B"/>
    <w:pPr>
      <w:pBdr>
        <w:top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81">
    <w:name w:val="xl181"/>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82">
    <w:name w:val="xl182"/>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183">
    <w:name w:val="xl183"/>
    <w:basedOn w:val="Normal"/>
    <w:rsid w:val="005F3E5B"/>
    <w:pPr>
      <w:spacing w:before="100" w:beforeAutospacing="1" w:after="100" w:afterAutospacing="1"/>
      <w:jc w:val="center"/>
      <w:textAlignment w:val="center"/>
    </w:pPr>
    <w:rPr>
      <w:b/>
      <w:bCs/>
    </w:rPr>
  </w:style>
  <w:style w:type="paragraph" w:customStyle="1" w:styleId="xl184">
    <w:name w:val="xl184"/>
    <w:basedOn w:val="Normal"/>
    <w:rsid w:val="005F3E5B"/>
    <w:pPr>
      <w:spacing w:before="100" w:beforeAutospacing="1" w:after="100" w:afterAutospacing="1"/>
      <w:jc w:val="center"/>
      <w:textAlignment w:val="center"/>
    </w:pPr>
  </w:style>
  <w:style w:type="paragraph" w:customStyle="1" w:styleId="xl185">
    <w:name w:val="xl185"/>
    <w:basedOn w:val="Normal"/>
    <w:rsid w:val="005F3E5B"/>
    <w:pPr>
      <w:pBdr>
        <w:top w:val="single" w:sz="4" w:space="0" w:color="auto"/>
        <w:left w:val="single" w:sz="4" w:space="0" w:color="auto"/>
        <w:bottom w:val="single" w:sz="4" w:space="0" w:color="auto"/>
      </w:pBdr>
      <w:spacing w:before="100" w:beforeAutospacing="1" w:after="100" w:afterAutospacing="1"/>
      <w:jc w:val="center"/>
    </w:pPr>
    <w:rPr>
      <w:sz w:val="12"/>
      <w:szCs w:val="12"/>
    </w:rPr>
  </w:style>
  <w:style w:type="paragraph" w:customStyle="1" w:styleId="xl186">
    <w:name w:val="xl186"/>
    <w:basedOn w:val="Normal"/>
    <w:rsid w:val="005F3E5B"/>
    <w:pPr>
      <w:pBdr>
        <w:top w:val="single" w:sz="4" w:space="0" w:color="auto"/>
        <w:bottom w:val="single" w:sz="4" w:space="0" w:color="auto"/>
      </w:pBdr>
      <w:spacing w:before="100" w:beforeAutospacing="1" w:after="100" w:afterAutospacing="1"/>
      <w:jc w:val="center"/>
    </w:pPr>
    <w:rPr>
      <w:sz w:val="12"/>
      <w:szCs w:val="12"/>
    </w:rPr>
  </w:style>
  <w:style w:type="paragraph" w:customStyle="1" w:styleId="xl187">
    <w:name w:val="xl187"/>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8">
    <w:name w:val="xl188"/>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89">
    <w:name w:val="xl189"/>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0">
    <w:name w:val="xl190"/>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1">
    <w:name w:val="xl191"/>
    <w:basedOn w:val="Normal"/>
    <w:rsid w:val="005F3E5B"/>
    <w:pPr>
      <w:pBdr>
        <w:top w:val="single" w:sz="4" w:space="0" w:color="auto"/>
        <w:left w:val="single" w:sz="4" w:space="0" w:color="auto"/>
        <w:bottom w:val="single" w:sz="4" w:space="0" w:color="auto"/>
      </w:pBdr>
      <w:spacing w:before="100" w:beforeAutospacing="1" w:after="100" w:afterAutospacing="1"/>
      <w:jc w:val="center"/>
    </w:pPr>
    <w:rPr>
      <w:b/>
      <w:bCs/>
      <w:sz w:val="14"/>
      <w:szCs w:val="14"/>
    </w:rPr>
  </w:style>
  <w:style w:type="paragraph" w:customStyle="1" w:styleId="xl192">
    <w:name w:val="xl192"/>
    <w:basedOn w:val="Normal"/>
    <w:rsid w:val="005F3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193">
    <w:name w:val="xl193"/>
    <w:basedOn w:val="Normal"/>
    <w:rsid w:val="005F3E5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4"/>
      <w:szCs w:val="14"/>
    </w:rPr>
  </w:style>
  <w:style w:type="paragraph" w:customStyle="1" w:styleId="xl194">
    <w:name w:val="xl194"/>
    <w:basedOn w:val="Normal"/>
    <w:rsid w:val="005F3E5B"/>
    <w:pPr>
      <w:pBdr>
        <w:bottom w:val="single" w:sz="4" w:space="0" w:color="auto"/>
      </w:pBdr>
      <w:spacing w:before="100" w:beforeAutospacing="1" w:after="100" w:afterAutospacing="1"/>
      <w:jc w:val="center"/>
    </w:pPr>
    <w:rPr>
      <w:b/>
      <w:bCs/>
      <w:sz w:val="14"/>
      <w:szCs w:val="14"/>
    </w:rPr>
  </w:style>
  <w:style w:type="paragraph" w:styleId="ListParagraph">
    <w:name w:val="List Paragraph"/>
    <w:aliases w:val="ERP-List Paragraph,List Paragraph1,List Paragraph11,Numbering,List Paragraph Red,Bullet EY,lp1,Use Case List Paragraph,Buletai,List Paragraph21,Bullet 1,List Paragraph111,Paragraph,List not in Table"/>
    <w:basedOn w:val="Normal"/>
    <w:link w:val="ListParagraphChar"/>
    <w:uiPriority w:val="1"/>
    <w:qFormat/>
    <w:rsid w:val="006365D1"/>
    <w:pPr>
      <w:ind w:left="720"/>
      <w:contextualSpacing/>
    </w:pPr>
    <w:rPr>
      <w:lang w:val="x-none" w:eastAsia="x-none"/>
    </w:rPr>
  </w:style>
  <w:style w:type="character" w:customStyle="1" w:styleId="FooterChar">
    <w:name w:val="Footer Char"/>
    <w:link w:val="Footer"/>
    <w:uiPriority w:val="99"/>
    <w:locked/>
    <w:rsid w:val="00EB04AB"/>
    <w:rPr>
      <w:sz w:val="24"/>
      <w:szCs w:val="24"/>
      <w:lang w:val="lt-LT" w:eastAsia="lt-LT" w:bidi="ar-SA"/>
    </w:rPr>
  </w:style>
  <w:style w:type="character" w:customStyle="1" w:styleId="Heading2Char">
    <w:name w:val="Heading 2 Char"/>
    <w:aliases w:val="Title Header2 Char,Diagrama Char, Diagrama Char"/>
    <w:link w:val="Heading2"/>
    <w:locked/>
    <w:rsid w:val="00EB04AB"/>
    <w:rPr>
      <w:sz w:val="24"/>
      <w:lang w:val="lt-LT" w:eastAsia="lt-LT" w:bidi="ar-SA"/>
    </w:rPr>
  </w:style>
  <w:style w:type="paragraph" w:styleId="Header">
    <w:name w:val="header"/>
    <w:basedOn w:val="Normal"/>
    <w:link w:val="HeaderChar"/>
    <w:rsid w:val="003645F1"/>
    <w:pPr>
      <w:widowControl w:val="0"/>
      <w:tabs>
        <w:tab w:val="center" w:pos="4153"/>
        <w:tab w:val="right" w:pos="8306"/>
      </w:tabs>
      <w:spacing w:after="20"/>
      <w:jc w:val="both"/>
    </w:pPr>
    <w:rPr>
      <w:rFonts w:ascii="TimesLT" w:eastAsia="Calibri" w:hAnsi="TimesLT"/>
      <w:lang w:eastAsia="en-US"/>
    </w:rPr>
  </w:style>
  <w:style w:type="character" w:customStyle="1" w:styleId="HeaderChar">
    <w:name w:val="Header Char"/>
    <w:link w:val="Header"/>
    <w:semiHidden/>
    <w:locked/>
    <w:rsid w:val="003645F1"/>
    <w:rPr>
      <w:rFonts w:ascii="TimesLT" w:eastAsia="Calibri" w:hAnsi="TimesLT"/>
      <w:sz w:val="24"/>
      <w:szCs w:val="24"/>
      <w:lang w:val="lt-LT" w:eastAsia="en-US" w:bidi="ar-SA"/>
    </w:rPr>
  </w:style>
  <w:style w:type="character" w:customStyle="1" w:styleId="CharChar5">
    <w:name w:val="Char Char5"/>
    <w:locked/>
    <w:rsid w:val="004575F1"/>
    <w:rPr>
      <w:rFonts w:eastAsia="Calibri"/>
      <w:sz w:val="24"/>
      <w:lang w:val="lt-LT" w:eastAsia="lt-LT" w:bidi="ar-SA"/>
    </w:rPr>
  </w:style>
  <w:style w:type="paragraph" w:customStyle="1" w:styleId="Sraopastraipa">
    <w:name w:val="Sąrašo pastraipa"/>
    <w:basedOn w:val="Normal"/>
    <w:qFormat/>
    <w:rsid w:val="008F3A8D"/>
    <w:pPr>
      <w:ind w:left="720"/>
      <w:contextualSpacing/>
    </w:pPr>
  </w:style>
  <w:style w:type="paragraph" w:customStyle="1" w:styleId="CentrBoldm">
    <w:name w:val="CentrBoldm"/>
    <w:basedOn w:val="Normal"/>
    <w:link w:val="CentrBoldmChar"/>
    <w:rsid w:val="008F3A8D"/>
    <w:pPr>
      <w:autoSpaceDE w:val="0"/>
      <w:autoSpaceDN w:val="0"/>
      <w:adjustRightInd w:val="0"/>
      <w:jc w:val="center"/>
    </w:pPr>
    <w:rPr>
      <w:rFonts w:ascii="TimesLT" w:hAnsi="TimesLT"/>
      <w:b/>
      <w:bCs/>
      <w:sz w:val="20"/>
      <w:szCs w:val="20"/>
      <w:lang w:val="en-US" w:eastAsia="en-US"/>
    </w:rPr>
  </w:style>
  <w:style w:type="character" w:customStyle="1" w:styleId="CentrBoldmChar">
    <w:name w:val="CentrBoldm Char"/>
    <w:link w:val="CentrBoldm"/>
    <w:rsid w:val="008F3A8D"/>
    <w:rPr>
      <w:rFonts w:ascii="TimesLT" w:hAnsi="TimesLT"/>
      <w:b/>
      <w:bCs/>
      <w:lang w:val="en-US" w:eastAsia="en-US" w:bidi="ar-SA"/>
    </w:rPr>
  </w:style>
  <w:style w:type="paragraph" w:customStyle="1" w:styleId="Patvirtinta">
    <w:name w:val="Patvirtinta"/>
    <w:rsid w:val="008F3A8D"/>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BodyText1">
    <w:name w:val="Body Text1"/>
    <w:rsid w:val="008F3A8D"/>
    <w:pPr>
      <w:autoSpaceDE w:val="0"/>
      <w:autoSpaceDN w:val="0"/>
      <w:adjustRightInd w:val="0"/>
      <w:ind w:firstLine="312"/>
      <w:jc w:val="both"/>
    </w:pPr>
    <w:rPr>
      <w:rFonts w:ascii="TimesLT" w:hAnsi="TimesLT"/>
    </w:rPr>
  </w:style>
  <w:style w:type="paragraph" w:customStyle="1" w:styleId="MAZAS">
    <w:name w:val="MAZAS"/>
    <w:rsid w:val="008F3A8D"/>
    <w:pPr>
      <w:autoSpaceDE w:val="0"/>
      <w:autoSpaceDN w:val="0"/>
      <w:adjustRightInd w:val="0"/>
      <w:ind w:firstLine="312"/>
      <w:jc w:val="both"/>
    </w:pPr>
    <w:rPr>
      <w:rFonts w:ascii="TimesLT" w:hAnsi="TimesLT"/>
      <w:color w:val="000000"/>
      <w:sz w:val="8"/>
      <w:szCs w:val="8"/>
    </w:rPr>
  </w:style>
  <w:style w:type="paragraph" w:styleId="HTMLPreformatted">
    <w:name w:val="HTML Preformatted"/>
    <w:basedOn w:val="Normal"/>
    <w:link w:val="HTMLPreformattedChar"/>
    <w:rsid w:val="008F3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locked/>
    <w:rsid w:val="008F3A8D"/>
    <w:rPr>
      <w:rFonts w:ascii="Courier New" w:hAnsi="Courier New" w:cs="Courier New"/>
      <w:lang w:val="lt-LT" w:eastAsia="lt-LT" w:bidi="ar-SA"/>
    </w:rPr>
  </w:style>
  <w:style w:type="paragraph" w:customStyle="1" w:styleId="ListParagraph2">
    <w:name w:val="List Paragraph2"/>
    <w:basedOn w:val="Normal"/>
    <w:rsid w:val="008F3A8D"/>
    <w:pPr>
      <w:ind w:left="720"/>
      <w:contextualSpacing/>
    </w:pPr>
  </w:style>
  <w:style w:type="table" w:styleId="TableGrid">
    <w:name w:val="Table Grid"/>
    <w:basedOn w:val="TableNormal"/>
    <w:rsid w:val="00E655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8147BB"/>
    <w:rPr>
      <w:sz w:val="16"/>
      <w:szCs w:val="16"/>
    </w:rPr>
  </w:style>
  <w:style w:type="paragraph" w:styleId="CommentText">
    <w:name w:val="annotation text"/>
    <w:basedOn w:val="Normal"/>
    <w:link w:val="CommentTextChar"/>
    <w:rsid w:val="008147BB"/>
    <w:rPr>
      <w:sz w:val="20"/>
      <w:szCs w:val="20"/>
    </w:rPr>
  </w:style>
  <w:style w:type="paragraph" w:styleId="CommentSubject">
    <w:name w:val="annotation subject"/>
    <w:basedOn w:val="CommentText"/>
    <w:next w:val="CommentText"/>
    <w:semiHidden/>
    <w:rsid w:val="008147BB"/>
    <w:rPr>
      <w:b/>
      <w:bCs/>
    </w:rPr>
  </w:style>
  <w:style w:type="paragraph" w:styleId="BalloonText">
    <w:name w:val="Balloon Text"/>
    <w:basedOn w:val="Normal"/>
    <w:semiHidden/>
    <w:rsid w:val="008147BB"/>
    <w:rPr>
      <w:rFonts w:ascii="Tahoma" w:hAnsi="Tahoma"/>
      <w:sz w:val="16"/>
      <w:szCs w:val="16"/>
    </w:rPr>
  </w:style>
  <w:style w:type="paragraph" w:customStyle="1" w:styleId="3">
    <w:name w:val="Стиль3"/>
    <w:basedOn w:val="Normal"/>
    <w:rsid w:val="00FF18AD"/>
    <w:pPr>
      <w:jc w:val="center"/>
    </w:pPr>
    <w:rPr>
      <w:szCs w:val="20"/>
      <w:lang w:val="en-GB"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F18AD"/>
    <w:pPr>
      <w:jc w:val="both"/>
    </w:pPr>
    <w:rPr>
      <w:szCs w:val="20"/>
      <w:lang w:val="x-none"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FF18AD"/>
    <w:rPr>
      <w:sz w:val="24"/>
      <w:lang w:eastAsia="en-US"/>
    </w:rPr>
  </w:style>
  <w:style w:type="paragraph" w:customStyle="1" w:styleId="DiagramaDiagramaDiagrama">
    <w:name w:val="Diagrama Diagrama Diagrama"/>
    <w:basedOn w:val="Normal"/>
    <w:rsid w:val="00FF18AD"/>
    <w:pPr>
      <w:spacing w:after="160" w:line="240" w:lineRule="exact"/>
    </w:pPr>
    <w:rPr>
      <w:rFonts w:ascii="Tahoma" w:hAnsi="Tahoma"/>
      <w:sz w:val="20"/>
      <w:szCs w:val="20"/>
      <w:lang w:val="en-US" w:eastAsia="en-US"/>
    </w:rPr>
  </w:style>
  <w:style w:type="paragraph" w:customStyle="1" w:styleId="Point1">
    <w:name w:val="Point 1"/>
    <w:basedOn w:val="Normal"/>
    <w:rsid w:val="00FF18AD"/>
    <w:pPr>
      <w:spacing w:before="120" w:after="120"/>
      <w:ind w:left="1418" w:hanging="567"/>
      <w:jc w:val="both"/>
    </w:pPr>
    <w:rPr>
      <w:szCs w:val="20"/>
      <w:lang w:val="en-GB" w:eastAsia="en-US"/>
    </w:rPr>
  </w:style>
  <w:style w:type="character" w:customStyle="1" w:styleId="ListParagraphChar">
    <w:name w:val="List Paragraph Char"/>
    <w:aliases w:val="ERP-List Paragraph Char,List Paragraph1 Char,List Paragraph11 Char,Numbering Char,List Paragraph Red Char,Bullet EY Char,lp1 Char,Use Case List Paragraph Char,Buletai Char,List Paragraph21 Char,Bullet 1 Char,List Paragraph111 Char"/>
    <w:link w:val="ListParagraph"/>
    <w:uiPriority w:val="1"/>
    <w:rsid w:val="00FF18AD"/>
    <w:rPr>
      <w:sz w:val="24"/>
      <w:szCs w:val="24"/>
    </w:rPr>
  </w:style>
  <w:style w:type="character" w:styleId="Strong">
    <w:name w:val="Strong"/>
    <w:qFormat/>
    <w:rsid w:val="003C46DD"/>
    <w:rPr>
      <w:b/>
      <w:bCs/>
    </w:rPr>
  </w:style>
  <w:style w:type="paragraph" w:customStyle="1" w:styleId="1lygis">
    <w:name w:val="_1 lygis"/>
    <w:basedOn w:val="Normal"/>
    <w:rsid w:val="00E83285"/>
    <w:pPr>
      <w:numPr>
        <w:numId w:val="7"/>
      </w:numPr>
      <w:spacing w:before="60" w:after="60"/>
      <w:jc w:val="both"/>
    </w:pPr>
  </w:style>
  <w:style w:type="paragraph" w:styleId="BlockText">
    <w:name w:val="Block Text"/>
    <w:basedOn w:val="Normal"/>
    <w:rsid w:val="001E1605"/>
    <w:pPr>
      <w:ind w:left="1440" w:right="142"/>
    </w:pPr>
    <w:rPr>
      <w:szCs w:val="20"/>
      <w:lang w:eastAsia="en-US"/>
    </w:rPr>
  </w:style>
  <w:style w:type="paragraph" w:customStyle="1" w:styleId="HSPunktai">
    <w:name w:val="HSPunktai"/>
    <w:basedOn w:val="ListParagraph"/>
    <w:link w:val="HSPunktaiChar1"/>
    <w:qFormat/>
    <w:rsid w:val="001E1605"/>
    <w:pPr>
      <w:numPr>
        <w:numId w:val="22"/>
      </w:numPr>
      <w:spacing w:line="360" w:lineRule="auto"/>
      <w:jc w:val="both"/>
    </w:pPr>
    <w:rPr>
      <w:szCs w:val="22"/>
      <w:lang w:eastAsia="en-US"/>
    </w:rPr>
  </w:style>
  <w:style w:type="paragraph" w:customStyle="1" w:styleId="Punktai11">
    <w:name w:val="Punktai 1.1"/>
    <w:basedOn w:val="HSPunktai"/>
    <w:qFormat/>
    <w:rsid w:val="001E1605"/>
    <w:pPr>
      <w:numPr>
        <w:ilvl w:val="1"/>
      </w:numPr>
      <w:tabs>
        <w:tab w:val="clear" w:pos="1567"/>
        <w:tab w:val="left" w:pos="1276"/>
        <w:tab w:val="num" w:pos="1332"/>
      </w:tabs>
      <w:ind w:left="1332"/>
    </w:pPr>
  </w:style>
  <w:style w:type="character" w:customStyle="1" w:styleId="HSPunktaiChar1">
    <w:name w:val="HSPunktai Char1"/>
    <w:link w:val="HSPunktai"/>
    <w:locked/>
    <w:rsid w:val="001E1605"/>
    <w:rPr>
      <w:sz w:val="24"/>
      <w:szCs w:val="22"/>
      <w:lang w:val="x-none" w:eastAsia="en-US"/>
    </w:rPr>
  </w:style>
  <w:style w:type="character" w:customStyle="1" w:styleId="CommentTextChar">
    <w:name w:val="Comment Text Char"/>
    <w:link w:val="CommentText"/>
    <w:rsid w:val="001E1605"/>
  </w:style>
  <w:style w:type="paragraph" w:styleId="FootnoteText">
    <w:name w:val="footnote text"/>
    <w:basedOn w:val="Normal"/>
    <w:link w:val="FootnoteTextChar"/>
    <w:uiPriority w:val="99"/>
    <w:unhideWhenUsed/>
    <w:rsid w:val="001E1605"/>
    <w:pPr>
      <w:spacing w:after="200" w:line="276" w:lineRule="auto"/>
    </w:pPr>
    <w:rPr>
      <w:rFonts w:eastAsia="Calibri"/>
      <w:sz w:val="20"/>
      <w:szCs w:val="20"/>
      <w:lang w:val="x-none" w:eastAsia="x-none"/>
    </w:rPr>
  </w:style>
  <w:style w:type="character" w:customStyle="1" w:styleId="FootnoteTextChar">
    <w:name w:val="Footnote Text Char"/>
    <w:link w:val="FootnoteText"/>
    <w:uiPriority w:val="99"/>
    <w:rsid w:val="001E1605"/>
    <w:rPr>
      <w:rFonts w:eastAsia="Calibri"/>
      <w:lang w:eastAsia="x-none"/>
    </w:rPr>
  </w:style>
  <w:style w:type="character" w:styleId="FootnoteReference">
    <w:name w:val="footnote reference"/>
    <w:uiPriority w:val="99"/>
    <w:unhideWhenUsed/>
    <w:rsid w:val="001E1605"/>
    <w:rPr>
      <w:vertAlign w:val="superscript"/>
    </w:rPr>
  </w:style>
  <w:style w:type="paragraph" w:styleId="NoSpacing">
    <w:name w:val="No Spacing"/>
    <w:uiPriority w:val="1"/>
    <w:qFormat/>
    <w:rsid w:val="00457BD9"/>
    <w:rPr>
      <w:sz w:val="24"/>
      <w:szCs w:val="24"/>
      <w:lang w:val="lt-LT"/>
    </w:rPr>
  </w:style>
  <w:style w:type="character" w:customStyle="1" w:styleId="Heading1Char">
    <w:name w:val="Heading 1 Char"/>
    <w:link w:val="Heading1"/>
    <w:rsid w:val="005279BB"/>
    <w:rPr>
      <w:rFonts w:ascii="Calibri Light" w:eastAsia="Times New Roman" w:hAnsi="Calibri Light" w:cs="Times New Roman"/>
      <w:b/>
      <w:bCs/>
      <w:kern w:val="32"/>
      <w:sz w:val="32"/>
      <w:szCs w:val="32"/>
    </w:rPr>
  </w:style>
  <w:style w:type="paragraph" w:styleId="Revision">
    <w:name w:val="Revision"/>
    <w:hidden/>
    <w:uiPriority w:val="99"/>
    <w:semiHidden/>
    <w:rsid w:val="0040187D"/>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160290">
      <w:bodyDiv w:val="1"/>
      <w:marLeft w:val="0"/>
      <w:marRight w:val="0"/>
      <w:marTop w:val="0"/>
      <w:marBottom w:val="0"/>
      <w:divBdr>
        <w:top w:val="none" w:sz="0" w:space="0" w:color="auto"/>
        <w:left w:val="none" w:sz="0" w:space="0" w:color="auto"/>
        <w:bottom w:val="none" w:sz="0" w:space="0" w:color="auto"/>
        <w:right w:val="none" w:sz="0" w:space="0" w:color="auto"/>
      </w:divBdr>
    </w:div>
    <w:div w:id="709182408">
      <w:bodyDiv w:val="1"/>
      <w:marLeft w:val="0"/>
      <w:marRight w:val="0"/>
      <w:marTop w:val="0"/>
      <w:marBottom w:val="0"/>
      <w:divBdr>
        <w:top w:val="none" w:sz="0" w:space="0" w:color="auto"/>
        <w:left w:val="none" w:sz="0" w:space="0" w:color="auto"/>
        <w:bottom w:val="none" w:sz="0" w:space="0" w:color="auto"/>
        <w:right w:val="none" w:sz="0" w:space="0" w:color="auto"/>
      </w:divBdr>
    </w:div>
    <w:div w:id="929200717">
      <w:bodyDiv w:val="1"/>
      <w:marLeft w:val="0"/>
      <w:marRight w:val="0"/>
      <w:marTop w:val="0"/>
      <w:marBottom w:val="0"/>
      <w:divBdr>
        <w:top w:val="none" w:sz="0" w:space="0" w:color="auto"/>
        <w:left w:val="none" w:sz="0" w:space="0" w:color="auto"/>
        <w:bottom w:val="none" w:sz="0" w:space="0" w:color="auto"/>
        <w:right w:val="none" w:sz="0" w:space="0" w:color="auto"/>
      </w:divBdr>
    </w:div>
    <w:div w:id="1082726466">
      <w:bodyDiv w:val="1"/>
      <w:marLeft w:val="0"/>
      <w:marRight w:val="0"/>
      <w:marTop w:val="0"/>
      <w:marBottom w:val="0"/>
      <w:divBdr>
        <w:top w:val="none" w:sz="0" w:space="0" w:color="auto"/>
        <w:left w:val="none" w:sz="0" w:space="0" w:color="auto"/>
        <w:bottom w:val="none" w:sz="0" w:space="0" w:color="auto"/>
        <w:right w:val="none" w:sz="0" w:space="0" w:color="auto"/>
      </w:divBdr>
    </w:div>
    <w:div w:id="1239557732">
      <w:bodyDiv w:val="1"/>
      <w:marLeft w:val="0"/>
      <w:marRight w:val="0"/>
      <w:marTop w:val="0"/>
      <w:marBottom w:val="0"/>
      <w:divBdr>
        <w:top w:val="none" w:sz="0" w:space="0" w:color="auto"/>
        <w:left w:val="none" w:sz="0" w:space="0" w:color="auto"/>
        <w:bottom w:val="none" w:sz="0" w:space="0" w:color="auto"/>
        <w:right w:val="none" w:sz="0" w:space="0" w:color="auto"/>
      </w:divBdr>
    </w:div>
    <w:div w:id="1270967696">
      <w:bodyDiv w:val="1"/>
      <w:marLeft w:val="0"/>
      <w:marRight w:val="0"/>
      <w:marTop w:val="0"/>
      <w:marBottom w:val="0"/>
      <w:divBdr>
        <w:top w:val="none" w:sz="0" w:space="0" w:color="auto"/>
        <w:left w:val="none" w:sz="0" w:space="0" w:color="auto"/>
        <w:bottom w:val="none" w:sz="0" w:space="0" w:color="auto"/>
        <w:right w:val="none" w:sz="0" w:space="0" w:color="auto"/>
      </w:divBdr>
    </w:div>
    <w:div w:id="1640112975">
      <w:bodyDiv w:val="1"/>
      <w:marLeft w:val="0"/>
      <w:marRight w:val="0"/>
      <w:marTop w:val="0"/>
      <w:marBottom w:val="0"/>
      <w:divBdr>
        <w:top w:val="none" w:sz="0" w:space="0" w:color="auto"/>
        <w:left w:val="none" w:sz="0" w:space="0" w:color="auto"/>
        <w:bottom w:val="none" w:sz="0" w:space="0" w:color="auto"/>
        <w:right w:val="none" w:sz="0" w:space="0" w:color="auto"/>
      </w:divBdr>
    </w:div>
    <w:div w:id="1640719391">
      <w:bodyDiv w:val="1"/>
      <w:marLeft w:val="0"/>
      <w:marRight w:val="0"/>
      <w:marTop w:val="0"/>
      <w:marBottom w:val="0"/>
      <w:divBdr>
        <w:top w:val="none" w:sz="0" w:space="0" w:color="auto"/>
        <w:left w:val="none" w:sz="0" w:space="0" w:color="auto"/>
        <w:bottom w:val="none" w:sz="0" w:space="0" w:color="auto"/>
        <w:right w:val="none" w:sz="0" w:space="0" w:color="auto"/>
      </w:divBdr>
    </w:div>
    <w:div w:id="1816026381">
      <w:bodyDiv w:val="1"/>
      <w:marLeft w:val="0"/>
      <w:marRight w:val="0"/>
      <w:marTop w:val="0"/>
      <w:marBottom w:val="0"/>
      <w:divBdr>
        <w:top w:val="none" w:sz="0" w:space="0" w:color="auto"/>
        <w:left w:val="none" w:sz="0" w:space="0" w:color="auto"/>
        <w:bottom w:val="none" w:sz="0" w:space="0" w:color="auto"/>
        <w:right w:val="none" w:sz="0" w:space="0" w:color="auto"/>
      </w:divBdr>
    </w:div>
    <w:div w:id="1821270643">
      <w:bodyDiv w:val="1"/>
      <w:marLeft w:val="0"/>
      <w:marRight w:val="0"/>
      <w:marTop w:val="0"/>
      <w:marBottom w:val="0"/>
      <w:divBdr>
        <w:top w:val="none" w:sz="0" w:space="0" w:color="auto"/>
        <w:left w:val="none" w:sz="0" w:space="0" w:color="auto"/>
        <w:bottom w:val="none" w:sz="0" w:space="0" w:color="auto"/>
        <w:right w:val="none" w:sz="0" w:space="0" w:color="auto"/>
      </w:divBdr>
    </w:div>
    <w:div w:id="206428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3AE2A-17B3-4815-BA35-FFEB845A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4975</Words>
  <Characters>2836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Jasukaitienė</dc:creator>
  <cp:keywords/>
  <cp:lastModifiedBy>Aušra Jasukaitienė</cp:lastModifiedBy>
  <cp:revision>3</cp:revision>
  <dcterms:created xsi:type="dcterms:W3CDTF">2026-03-24T10:55:00Z</dcterms:created>
  <dcterms:modified xsi:type="dcterms:W3CDTF">2026-03-27T18:10:00Z</dcterms:modified>
</cp:coreProperties>
</file>